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514D1" w14:textId="77777777" w:rsidR="00071258" w:rsidRPr="008F26AF" w:rsidRDefault="00071258" w:rsidP="008F26AF">
      <w:pPr>
        <w:rPr>
          <w:rFonts w:ascii="Arial" w:hAnsi="Arial" w:cs="Arial"/>
          <w:b/>
          <w:sz w:val="22"/>
          <w:szCs w:val="22"/>
        </w:rPr>
      </w:pPr>
      <w:r w:rsidRPr="008F26AF">
        <w:rPr>
          <w:rFonts w:ascii="Arial" w:hAnsi="Arial" w:cs="Arial"/>
          <w:b/>
          <w:sz w:val="22"/>
          <w:szCs w:val="22"/>
        </w:rPr>
        <w:t>The Minutes of Ruchazie Housing Association Management Committee</w:t>
      </w:r>
    </w:p>
    <w:p w14:paraId="2B7563B1" w14:textId="515E60CE" w:rsidR="00071258" w:rsidRPr="008F26AF" w:rsidRDefault="00C43099" w:rsidP="008F26AF">
      <w:pPr>
        <w:rPr>
          <w:rFonts w:ascii="Arial" w:hAnsi="Arial" w:cs="Arial"/>
          <w:b/>
          <w:sz w:val="22"/>
          <w:szCs w:val="22"/>
        </w:rPr>
      </w:pPr>
      <w:r>
        <w:rPr>
          <w:rFonts w:ascii="Arial" w:hAnsi="Arial" w:cs="Arial"/>
          <w:b/>
          <w:sz w:val="22"/>
          <w:szCs w:val="22"/>
        </w:rPr>
        <w:t xml:space="preserve">Meeting held on Thursday </w:t>
      </w:r>
      <w:r w:rsidR="005A5134">
        <w:rPr>
          <w:rFonts w:ascii="Arial" w:hAnsi="Arial" w:cs="Arial"/>
          <w:b/>
          <w:sz w:val="22"/>
          <w:szCs w:val="22"/>
        </w:rPr>
        <w:t>27</w:t>
      </w:r>
      <w:r w:rsidR="005A5134" w:rsidRPr="005A5134">
        <w:rPr>
          <w:rFonts w:ascii="Arial" w:hAnsi="Arial" w:cs="Arial"/>
          <w:b/>
          <w:sz w:val="22"/>
          <w:szCs w:val="22"/>
          <w:vertAlign w:val="superscript"/>
        </w:rPr>
        <w:t>th</w:t>
      </w:r>
      <w:r w:rsidR="005A5134">
        <w:rPr>
          <w:rFonts w:ascii="Arial" w:hAnsi="Arial" w:cs="Arial"/>
          <w:b/>
          <w:sz w:val="22"/>
          <w:szCs w:val="22"/>
        </w:rPr>
        <w:t xml:space="preserve"> October</w:t>
      </w:r>
      <w:r w:rsidR="00290250">
        <w:rPr>
          <w:rFonts w:ascii="Arial" w:hAnsi="Arial" w:cs="Arial"/>
          <w:b/>
          <w:sz w:val="22"/>
          <w:szCs w:val="22"/>
        </w:rPr>
        <w:t xml:space="preserve"> </w:t>
      </w:r>
      <w:r w:rsidR="001D14F2">
        <w:rPr>
          <w:rFonts w:ascii="Arial" w:hAnsi="Arial" w:cs="Arial"/>
          <w:b/>
          <w:sz w:val="22"/>
          <w:szCs w:val="22"/>
        </w:rPr>
        <w:t xml:space="preserve">2022 at </w:t>
      </w:r>
      <w:r w:rsidR="005A5134">
        <w:rPr>
          <w:rFonts w:ascii="Arial" w:hAnsi="Arial" w:cs="Arial"/>
          <w:b/>
          <w:sz w:val="22"/>
          <w:szCs w:val="22"/>
        </w:rPr>
        <w:t>6</w:t>
      </w:r>
      <w:r w:rsidR="00290250">
        <w:rPr>
          <w:rFonts w:ascii="Arial" w:hAnsi="Arial" w:cs="Arial"/>
          <w:b/>
          <w:sz w:val="22"/>
          <w:szCs w:val="22"/>
        </w:rPr>
        <w:t>pm,</w:t>
      </w:r>
      <w:r w:rsidR="001D14F2">
        <w:rPr>
          <w:rFonts w:ascii="Arial" w:hAnsi="Arial" w:cs="Arial"/>
          <w:b/>
          <w:sz w:val="22"/>
          <w:szCs w:val="22"/>
        </w:rPr>
        <w:t xml:space="preserve"> at Ruchazie </w:t>
      </w:r>
      <w:r w:rsidR="005A5134">
        <w:rPr>
          <w:rFonts w:ascii="Arial" w:hAnsi="Arial" w:cs="Arial"/>
          <w:b/>
          <w:sz w:val="22"/>
          <w:szCs w:val="22"/>
        </w:rPr>
        <w:t>Housing Association</w:t>
      </w:r>
      <w:r w:rsidR="00290250">
        <w:rPr>
          <w:rFonts w:ascii="Arial" w:hAnsi="Arial" w:cs="Arial"/>
          <w:b/>
          <w:sz w:val="22"/>
          <w:szCs w:val="22"/>
        </w:rPr>
        <w:t xml:space="preserve">, </w:t>
      </w:r>
      <w:r w:rsidR="005A5134">
        <w:rPr>
          <w:rFonts w:ascii="Arial" w:hAnsi="Arial" w:cs="Arial"/>
          <w:b/>
          <w:sz w:val="22"/>
          <w:szCs w:val="22"/>
        </w:rPr>
        <w:t>24 Avondale</w:t>
      </w:r>
      <w:r w:rsidR="00290250">
        <w:rPr>
          <w:rFonts w:ascii="Arial" w:hAnsi="Arial" w:cs="Arial"/>
          <w:b/>
          <w:sz w:val="22"/>
          <w:szCs w:val="22"/>
        </w:rPr>
        <w:t xml:space="preserve"> Street, Glasgow</w:t>
      </w:r>
      <w:r w:rsidR="005A5134">
        <w:rPr>
          <w:rFonts w:ascii="Arial" w:hAnsi="Arial" w:cs="Arial"/>
          <w:b/>
          <w:sz w:val="22"/>
          <w:szCs w:val="22"/>
        </w:rPr>
        <w:t xml:space="preserve"> / via Zoom</w:t>
      </w:r>
      <w:r w:rsidR="001D14F2">
        <w:rPr>
          <w:rFonts w:ascii="Arial" w:hAnsi="Arial" w:cs="Arial"/>
          <w:b/>
          <w:sz w:val="22"/>
          <w:szCs w:val="22"/>
        </w:rPr>
        <w:t xml:space="preserve"> </w:t>
      </w:r>
      <w:r w:rsidR="00356ADB">
        <w:rPr>
          <w:rFonts w:ascii="Arial" w:hAnsi="Arial" w:cs="Arial"/>
          <w:b/>
          <w:sz w:val="22"/>
          <w:szCs w:val="22"/>
        </w:rPr>
        <w:br/>
      </w:r>
    </w:p>
    <w:p w14:paraId="6B628535" w14:textId="77777777" w:rsidR="002D3E8C" w:rsidRDefault="00071258" w:rsidP="00AD69E8">
      <w:pPr>
        <w:rPr>
          <w:rFonts w:ascii="Arial" w:hAnsi="Arial" w:cs="Arial"/>
          <w:sz w:val="22"/>
          <w:szCs w:val="22"/>
        </w:rPr>
      </w:pPr>
      <w:r w:rsidRPr="008F26AF">
        <w:rPr>
          <w:rFonts w:ascii="Arial" w:hAnsi="Arial" w:cs="Arial"/>
          <w:b/>
          <w:sz w:val="22"/>
          <w:szCs w:val="22"/>
        </w:rPr>
        <w:t>Present:</w:t>
      </w:r>
      <w:r w:rsidRPr="008F26AF">
        <w:rPr>
          <w:rFonts w:ascii="Arial" w:hAnsi="Arial" w:cs="Arial"/>
          <w:sz w:val="22"/>
          <w:szCs w:val="22"/>
        </w:rPr>
        <w:t xml:space="preserve">  </w:t>
      </w:r>
    </w:p>
    <w:p w14:paraId="7EB23DF4" w14:textId="6DAC441F" w:rsidR="001D14F2" w:rsidRDefault="005A5134" w:rsidP="00AD69E8">
      <w:pPr>
        <w:rPr>
          <w:rFonts w:ascii="Arial" w:hAnsi="Arial" w:cs="Arial"/>
          <w:sz w:val="22"/>
          <w:szCs w:val="22"/>
        </w:rPr>
      </w:pPr>
      <w:r>
        <w:rPr>
          <w:rFonts w:ascii="Arial" w:hAnsi="Arial" w:cs="Arial"/>
          <w:sz w:val="22"/>
          <w:szCs w:val="22"/>
        </w:rPr>
        <w:t>Michelle Caldwell        Chair</w:t>
      </w:r>
      <w:r w:rsidR="00C43099">
        <w:rPr>
          <w:rFonts w:ascii="Arial" w:hAnsi="Arial" w:cs="Arial"/>
          <w:sz w:val="22"/>
          <w:szCs w:val="22"/>
        </w:rPr>
        <w:t xml:space="preserve">                             </w:t>
      </w:r>
      <w:r w:rsidR="001D14F2">
        <w:rPr>
          <w:rFonts w:ascii="Arial" w:hAnsi="Arial" w:cs="Arial"/>
          <w:sz w:val="22"/>
          <w:szCs w:val="22"/>
        </w:rPr>
        <w:tab/>
      </w:r>
      <w:r w:rsidR="00C43099">
        <w:rPr>
          <w:rFonts w:ascii="Arial" w:hAnsi="Arial" w:cs="Arial"/>
          <w:sz w:val="22"/>
          <w:szCs w:val="22"/>
        </w:rPr>
        <w:t xml:space="preserve"> </w:t>
      </w:r>
      <w:r w:rsidR="00692B92">
        <w:rPr>
          <w:rFonts w:ascii="Arial" w:hAnsi="Arial" w:cs="Arial"/>
          <w:sz w:val="22"/>
          <w:szCs w:val="22"/>
        </w:rPr>
        <w:t>In person</w:t>
      </w:r>
    </w:p>
    <w:p w14:paraId="270BDBD3" w14:textId="1F22CDE9" w:rsidR="00E6597F" w:rsidRDefault="001D14F2" w:rsidP="00AD69E8">
      <w:pPr>
        <w:rPr>
          <w:rFonts w:ascii="Arial" w:hAnsi="Arial" w:cs="Arial"/>
          <w:sz w:val="22"/>
          <w:szCs w:val="22"/>
        </w:rPr>
      </w:pPr>
      <w:r w:rsidRPr="001D14F2">
        <w:rPr>
          <w:rFonts w:ascii="Arial" w:hAnsi="Arial" w:cs="Arial"/>
          <w:sz w:val="22"/>
          <w:szCs w:val="22"/>
        </w:rPr>
        <w:t>Ann Macdonald</w:t>
      </w:r>
      <w:r w:rsidRPr="001D14F2">
        <w:rPr>
          <w:rFonts w:ascii="Arial" w:hAnsi="Arial" w:cs="Arial"/>
          <w:sz w:val="22"/>
          <w:szCs w:val="22"/>
        </w:rPr>
        <w:tab/>
        <w:t>Secretary</w:t>
      </w:r>
      <w:r w:rsidRPr="001D14F2">
        <w:rPr>
          <w:rFonts w:ascii="Arial" w:hAnsi="Arial" w:cs="Arial"/>
          <w:sz w:val="22"/>
          <w:szCs w:val="22"/>
        </w:rPr>
        <w:tab/>
      </w:r>
      <w:r w:rsidRPr="001D14F2">
        <w:rPr>
          <w:rFonts w:ascii="Arial" w:hAnsi="Arial" w:cs="Arial"/>
          <w:sz w:val="22"/>
          <w:szCs w:val="22"/>
        </w:rPr>
        <w:tab/>
        <w:t xml:space="preserve">         </w:t>
      </w:r>
      <w:r>
        <w:rPr>
          <w:rFonts w:ascii="Arial" w:hAnsi="Arial" w:cs="Arial"/>
          <w:sz w:val="22"/>
          <w:szCs w:val="22"/>
        </w:rPr>
        <w:tab/>
      </w:r>
      <w:r w:rsidRPr="001D14F2">
        <w:rPr>
          <w:rFonts w:ascii="Arial" w:hAnsi="Arial" w:cs="Arial"/>
          <w:sz w:val="22"/>
          <w:szCs w:val="22"/>
        </w:rPr>
        <w:t xml:space="preserve"> In person</w:t>
      </w:r>
      <w:r w:rsidR="008471A6">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r w:rsidR="00C43099">
        <w:rPr>
          <w:rFonts w:ascii="Arial" w:hAnsi="Arial" w:cs="Arial"/>
          <w:sz w:val="22"/>
          <w:szCs w:val="22"/>
        </w:rPr>
        <w:t xml:space="preserve"> </w:t>
      </w:r>
      <w:r w:rsidR="00FC4AE9">
        <w:rPr>
          <w:rFonts w:ascii="Arial" w:hAnsi="Arial" w:cs="Arial"/>
          <w:sz w:val="22"/>
          <w:szCs w:val="22"/>
        </w:rPr>
        <w:br/>
        <w:t xml:space="preserve">Tommy </w:t>
      </w:r>
      <w:proofErr w:type="spellStart"/>
      <w:r w:rsidR="00FC4AE9">
        <w:rPr>
          <w:rFonts w:ascii="Arial" w:hAnsi="Arial" w:cs="Arial"/>
          <w:sz w:val="22"/>
          <w:szCs w:val="22"/>
        </w:rPr>
        <w:t>McGuigan</w:t>
      </w:r>
      <w:proofErr w:type="spellEnd"/>
      <w:proofErr w:type="gramStart"/>
      <w:r w:rsidR="00C43099">
        <w:rPr>
          <w:rFonts w:ascii="Arial" w:hAnsi="Arial" w:cs="Arial"/>
          <w:sz w:val="22"/>
          <w:szCs w:val="22"/>
        </w:rPr>
        <w:tab/>
      </w:r>
      <w:r w:rsidR="00C43099">
        <w:rPr>
          <w:rFonts w:ascii="Arial" w:hAnsi="Arial" w:cs="Arial"/>
          <w:sz w:val="22"/>
          <w:szCs w:val="22"/>
        </w:rPr>
        <w:tab/>
      </w:r>
      <w:r w:rsidR="00C43099">
        <w:rPr>
          <w:rFonts w:ascii="Arial" w:hAnsi="Arial" w:cs="Arial"/>
          <w:sz w:val="22"/>
          <w:szCs w:val="22"/>
        </w:rPr>
        <w:tab/>
      </w:r>
      <w:r w:rsidR="00C43099">
        <w:rPr>
          <w:rFonts w:ascii="Arial" w:hAnsi="Arial" w:cs="Arial"/>
          <w:sz w:val="22"/>
          <w:szCs w:val="22"/>
        </w:rPr>
        <w:tab/>
        <w:t xml:space="preserve">        </w:t>
      </w:r>
      <w:r w:rsidR="00763B47">
        <w:rPr>
          <w:rFonts w:ascii="Arial" w:hAnsi="Arial" w:cs="Arial"/>
          <w:sz w:val="22"/>
          <w:szCs w:val="22"/>
        </w:rPr>
        <w:tab/>
        <w:t xml:space="preserve"> </w:t>
      </w:r>
      <w:r w:rsidR="005A5134">
        <w:rPr>
          <w:rFonts w:ascii="Arial" w:hAnsi="Arial" w:cs="Arial"/>
          <w:sz w:val="22"/>
          <w:szCs w:val="22"/>
        </w:rPr>
        <w:t>Via</w:t>
      </w:r>
      <w:proofErr w:type="gramEnd"/>
      <w:r w:rsidR="005A5134">
        <w:rPr>
          <w:rFonts w:ascii="Arial" w:hAnsi="Arial" w:cs="Arial"/>
          <w:sz w:val="22"/>
          <w:szCs w:val="22"/>
        </w:rPr>
        <w:t xml:space="preserve"> Zoom</w:t>
      </w:r>
    </w:p>
    <w:p w14:paraId="237BA980" w14:textId="46AA10ED" w:rsidR="001D14F2" w:rsidRDefault="00692B92" w:rsidP="00AD69E8">
      <w:pPr>
        <w:rPr>
          <w:rFonts w:ascii="Arial" w:hAnsi="Arial" w:cs="Arial"/>
          <w:sz w:val="22"/>
          <w:szCs w:val="22"/>
        </w:rPr>
      </w:pPr>
      <w:r>
        <w:rPr>
          <w:rFonts w:ascii="Arial" w:hAnsi="Arial" w:cs="Arial"/>
          <w:sz w:val="22"/>
          <w:szCs w:val="22"/>
        </w:rPr>
        <w:t xml:space="preserve">Gillian Bell                                        </w:t>
      </w:r>
      <w:r w:rsidR="001D14F2">
        <w:rPr>
          <w:rFonts w:ascii="Arial" w:hAnsi="Arial" w:cs="Arial"/>
          <w:sz w:val="22"/>
          <w:szCs w:val="22"/>
        </w:rPr>
        <w:tab/>
      </w:r>
      <w:r w:rsidR="00F60C7C">
        <w:rPr>
          <w:rFonts w:ascii="Arial" w:hAnsi="Arial" w:cs="Arial"/>
          <w:sz w:val="22"/>
          <w:szCs w:val="22"/>
        </w:rPr>
        <w:t xml:space="preserve"> </w:t>
      </w:r>
      <w:r w:rsidR="00763B47">
        <w:rPr>
          <w:rFonts w:ascii="Arial" w:hAnsi="Arial" w:cs="Arial"/>
          <w:sz w:val="22"/>
          <w:szCs w:val="22"/>
        </w:rPr>
        <w:t xml:space="preserve">                        </w:t>
      </w:r>
      <w:proofErr w:type="gramStart"/>
      <w:r w:rsidR="00763B47">
        <w:rPr>
          <w:rFonts w:ascii="Arial" w:hAnsi="Arial" w:cs="Arial"/>
          <w:sz w:val="22"/>
          <w:szCs w:val="22"/>
        </w:rPr>
        <w:t>Via</w:t>
      </w:r>
      <w:proofErr w:type="gramEnd"/>
      <w:r w:rsidR="00763B47">
        <w:rPr>
          <w:rFonts w:ascii="Arial" w:hAnsi="Arial" w:cs="Arial"/>
          <w:sz w:val="22"/>
          <w:szCs w:val="22"/>
        </w:rPr>
        <w:t xml:space="preserve"> Zoom</w:t>
      </w:r>
      <w:r w:rsidR="00A23DE7">
        <w:rPr>
          <w:rFonts w:ascii="Arial" w:hAnsi="Arial" w:cs="Arial"/>
          <w:sz w:val="22"/>
          <w:szCs w:val="22"/>
        </w:rPr>
        <w:t xml:space="preserve">                       </w:t>
      </w:r>
      <w:r w:rsidR="008C5F72">
        <w:rPr>
          <w:rFonts w:ascii="Arial" w:hAnsi="Arial" w:cs="Arial"/>
          <w:sz w:val="22"/>
          <w:szCs w:val="22"/>
        </w:rPr>
        <w:t xml:space="preserve">                            </w:t>
      </w:r>
      <w:r w:rsidR="001D14F2">
        <w:rPr>
          <w:rFonts w:ascii="Arial" w:hAnsi="Arial" w:cs="Arial"/>
          <w:sz w:val="22"/>
          <w:szCs w:val="22"/>
        </w:rPr>
        <w:tab/>
      </w:r>
      <w:r w:rsidR="00763B47">
        <w:rPr>
          <w:rFonts w:ascii="Arial" w:hAnsi="Arial" w:cs="Arial"/>
          <w:sz w:val="22"/>
          <w:szCs w:val="22"/>
        </w:rPr>
        <w:t xml:space="preserve"> </w:t>
      </w:r>
    </w:p>
    <w:p w14:paraId="3EAA02F9" w14:textId="7B6ECDE5" w:rsidR="00692B92" w:rsidRDefault="001D14F2" w:rsidP="00AD69E8">
      <w:pPr>
        <w:rPr>
          <w:rFonts w:ascii="Arial" w:hAnsi="Arial" w:cs="Arial"/>
          <w:sz w:val="22"/>
          <w:szCs w:val="22"/>
        </w:rPr>
      </w:pPr>
      <w:r>
        <w:rPr>
          <w:rFonts w:ascii="Arial" w:hAnsi="Arial" w:cs="Arial"/>
          <w:sz w:val="22"/>
          <w:szCs w:val="22"/>
        </w:rPr>
        <w:t>Katrina Phillips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roofErr w:type="gramStart"/>
      <w:r w:rsidR="00763B47">
        <w:rPr>
          <w:rFonts w:ascii="Arial" w:hAnsi="Arial" w:cs="Arial"/>
          <w:sz w:val="22"/>
          <w:szCs w:val="22"/>
        </w:rPr>
        <w:t>Via</w:t>
      </w:r>
      <w:proofErr w:type="gramEnd"/>
      <w:r w:rsidR="00763B47">
        <w:rPr>
          <w:rFonts w:ascii="Arial" w:hAnsi="Arial" w:cs="Arial"/>
          <w:sz w:val="22"/>
          <w:szCs w:val="22"/>
        </w:rPr>
        <w:t xml:space="preserve"> Zoom</w:t>
      </w:r>
    </w:p>
    <w:p w14:paraId="415603E8" w14:textId="6F9ADA53" w:rsidR="00692B92" w:rsidRDefault="00692B92" w:rsidP="00AD69E8">
      <w:pPr>
        <w:rPr>
          <w:rFonts w:ascii="Arial" w:hAnsi="Arial" w:cs="Arial"/>
          <w:sz w:val="22"/>
          <w:szCs w:val="22"/>
        </w:rPr>
      </w:pPr>
      <w:r>
        <w:rPr>
          <w:rFonts w:ascii="Arial" w:hAnsi="Arial" w:cs="Arial"/>
          <w:sz w:val="22"/>
          <w:szCs w:val="22"/>
        </w:rPr>
        <w:t xml:space="preserve">David Khan                                                                 </w:t>
      </w:r>
      <w:proofErr w:type="gramStart"/>
      <w:r w:rsidR="00763B47">
        <w:rPr>
          <w:rFonts w:ascii="Arial" w:hAnsi="Arial" w:cs="Arial"/>
          <w:sz w:val="22"/>
          <w:szCs w:val="22"/>
        </w:rPr>
        <w:t>Via</w:t>
      </w:r>
      <w:proofErr w:type="gramEnd"/>
      <w:r w:rsidR="00763B47">
        <w:rPr>
          <w:rFonts w:ascii="Arial" w:hAnsi="Arial" w:cs="Arial"/>
          <w:sz w:val="22"/>
          <w:szCs w:val="22"/>
        </w:rPr>
        <w:t xml:space="preserve"> Zoom</w:t>
      </w:r>
    </w:p>
    <w:p w14:paraId="256045A3" w14:textId="4134741F" w:rsidR="00692B92" w:rsidRDefault="00763B47" w:rsidP="00AD69E8">
      <w:pPr>
        <w:rPr>
          <w:rFonts w:ascii="Arial" w:hAnsi="Arial" w:cs="Arial"/>
          <w:sz w:val="22"/>
          <w:szCs w:val="22"/>
        </w:rPr>
      </w:pPr>
      <w:r>
        <w:rPr>
          <w:rFonts w:ascii="Arial" w:hAnsi="Arial" w:cs="Arial"/>
          <w:sz w:val="22"/>
          <w:szCs w:val="22"/>
        </w:rPr>
        <w:t xml:space="preserve">Patrick </w:t>
      </w:r>
      <w:proofErr w:type="spellStart"/>
      <w:r>
        <w:rPr>
          <w:rFonts w:ascii="Arial" w:hAnsi="Arial" w:cs="Arial"/>
          <w:sz w:val="22"/>
          <w:szCs w:val="22"/>
        </w:rPr>
        <w:t>Uti</w:t>
      </w:r>
      <w:proofErr w:type="spellEnd"/>
      <w:r>
        <w:rPr>
          <w:rFonts w:ascii="Arial" w:hAnsi="Arial" w:cs="Arial"/>
          <w:sz w:val="22"/>
          <w:szCs w:val="22"/>
        </w:rPr>
        <w:t xml:space="preserve">                                                                   </w:t>
      </w:r>
      <w:proofErr w:type="gramStart"/>
      <w:r>
        <w:rPr>
          <w:rFonts w:ascii="Arial" w:hAnsi="Arial" w:cs="Arial"/>
          <w:sz w:val="22"/>
          <w:szCs w:val="22"/>
        </w:rPr>
        <w:t>Via</w:t>
      </w:r>
      <w:proofErr w:type="gramEnd"/>
      <w:r>
        <w:rPr>
          <w:rFonts w:ascii="Arial" w:hAnsi="Arial" w:cs="Arial"/>
          <w:sz w:val="22"/>
          <w:szCs w:val="22"/>
        </w:rPr>
        <w:t xml:space="preserve"> Zoom</w:t>
      </w:r>
    </w:p>
    <w:p w14:paraId="67D57305" w14:textId="77777777" w:rsidR="00FB376C" w:rsidRDefault="00FB376C" w:rsidP="008F26AF">
      <w:pPr>
        <w:rPr>
          <w:rFonts w:ascii="Arial" w:hAnsi="Arial" w:cs="Arial"/>
          <w:sz w:val="22"/>
          <w:szCs w:val="22"/>
        </w:rPr>
      </w:pPr>
    </w:p>
    <w:p w14:paraId="35CFB747" w14:textId="77777777" w:rsidR="00FB376C" w:rsidRDefault="00FB376C" w:rsidP="008F26AF">
      <w:pPr>
        <w:rPr>
          <w:rFonts w:ascii="Arial" w:hAnsi="Arial" w:cs="Arial"/>
          <w:sz w:val="22"/>
          <w:szCs w:val="22"/>
        </w:rPr>
      </w:pPr>
    </w:p>
    <w:p w14:paraId="5BEBCD47" w14:textId="17C495B2" w:rsidR="00C43099" w:rsidRDefault="00071258" w:rsidP="008F26AF">
      <w:pPr>
        <w:rPr>
          <w:rFonts w:ascii="Arial" w:hAnsi="Arial" w:cs="Arial"/>
          <w:sz w:val="22"/>
          <w:szCs w:val="22"/>
        </w:rPr>
      </w:pPr>
      <w:r w:rsidRPr="008F26AF">
        <w:rPr>
          <w:rFonts w:ascii="Arial" w:hAnsi="Arial" w:cs="Arial"/>
          <w:b/>
          <w:sz w:val="22"/>
          <w:szCs w:val="22"/>
        </w:rPr>
        <w:t>In Attendance:</w:t>
      </w:r>
      <w:r w:rsidR="00E6597F">
        <w:rPr>
          <w:rFonts w:ascii="Arial" w:hAnsi="Arial" w:cs="Arial"/>
          <w:sz w:val="22"/>
          <w:szCs w:val="22"/>
        </w:rPr>
        <w:tab/>
      </w:r>
      <w:r w:rsidR="00E6597F">
        <w:rPr>
          <w:rFonts w:ascii="Arial" w:hAnsi="Arial" w:cs="Arial"/>
          <w:sz w:val="22"/>
          <w:szCs w:val="22"/>
        </w:rPr>
        <w:tab/>
      </w:r>
      <w:r w:rsidR="00E6597F">
        <w:rPr>
          <w:rFonts w:ascii="Arial" w:hAnsi="Arial" w:cs="Arial"/>
          <w:sz w:val="22"/>
          <w:szCs w:val="22"/>
        </w:rPr>
        <w:tab/>
      </w:r>
      <w:r w:rsidR="00E6597F">
        <w:rPr>
          <w:rFonts w:ascii="Arial" w:hAnsi="Arial" w:cs="Arial"/>
          <w:sz w:val="22"/>
          <w:szCs w:val="22"/>
        </w:rPr>
        <w:br/>
        <w:t>Janice Shields</w:t>
      </w:r>
      <w:r w:rsidR="00E6597F">
        <w:rPr>
          <w:rFonts w:ascii="Arial" w:hAnsi="Arial" w:cs="Arial"/>
          <w:sz w:val="22"/>
          <w:szCs w:val="22"/>
        </w:rPr>
        <w:tab/>
      </w:r>
      <w:r w:rsidR="00E6597F">
        <w:rPr>
          <w:rFonts w:ascii="Arial" w:hAnsi="Arial" w:cs="Arial"/>
          <w:sz w:val="22"/>
          <w:szCs w:val="22"/>
        </w:rPr>
        <w:tab/>
      </w:r>
      <w:r w:rsidR="00E6597F">
        <w:rPr>
          <w:rFonts w:ascii="Arial" w:hAnsi="Arial" w:cs="Arial"/>
          <w:sz w:val="22"/>
          <w:szCs w:val="22"/>
        </w:rPr>
        <w:tab/>
        <w:t>D</w:t>
      </w:r>
      <w:r w:rsidRPr="008F26AF">
        <w:rPr>
          <w:rFonts w:ascii="Arial" w:hAnsi="Arial" w:cs="Arial"/>
          <w:sz w:val="22"/>
          <w:szCs w:val="22"/>
        </w:rPr>
        <w:t>irector</w:t>
      </w:r>
      <w:r w:rsidR="00B707A6">
        <w:rPr>
          <w:rFonts w:ascii="Arial" w:hAnsi="Arial" w:cs="Arial"/>
          <w:sz w:val="22"/>
          <w:szCs w:val="22"/>
        </w:rPr>
        <w:t xml:space="preserve">  </w:t>
      </w:r>
    </w:p>
    <w:p w14:paraId="36E9B063" w14:textId="722810F4" w:rsidR="002D3E8C" w:rsidRDefault="006D0210" w:rsidP="008F26AF">
      <w:pPr>
        <w:rPr>
          <w:rFonts w:ascii="Arial" w:hAnsi="Arial" w:cs="Arial"/>
          <w:sz w:val="22"/>
          <w:szCs w:val="22"/>
        </w:rPr>
      </w:pPr>
      <w:r>
        <w:rPr>
          <w:rFonts w:ascii="Arial" w:hAnsi="Arial" w:cs="Arial"/>
          <w:sz w:val="22"/>
          <w:szCs w:val="22"/>
        </w:rPr>
        <w:t>Stacy Shaw</w:t>
      </w:r>
      <w:r w:rsidR="00D84D68">
        <w:rPr>
          <w:rFonts w:ascii="Arial" w:hAnsi="Arial" w:cs="Arial"/>
          <w:sz w:val="22"/>
          <w:szCs w:val="22"/>
        </w:rPr>
        <w:t xml:space="preserve"> </w:t>
      </w:r>
      <w:r w:rsidR="00D84D68">
        <w:rPr>
          <w:rFonts w:ascii="Arial" w:hAnsi="Arial" w:cs="Arial"/>
          <w:sz w:val="22"/>
          <w:szCs w:val="22"/>
        </w:rPr>
        <w:tab/>
      </w:r>
      <w:r w:rsidR="00D84D68">
        <w:rPr>
          <w:rFonts w:ascii="Arial" w:hAnsi="Arial" w:cs="Arial"/>
          <w:sz w:val="22"/>
          <w:szCs w:val="22"/>
        </w:rPr>
        <w:tab/>
      </w:r>
      <w:r w:rsidR="00D84D68">
        <w:rPr>
          <w:rFonts w:ascii="Arial" w:hAnsi="Arial" w:cs="Arial"/>
          <w:sz w:val="22"/>
          <w:szCs w:val="22"/>
        </w:rPr>
        <w:tab/>
      </w:r>
      <w:r>
        <w:rPr>
          <w:rFonts w:ascii="Arial" w:hAnsi="Arial" w:cs="Arial"/>
          <w:sz w:val="22"/>
          <w:szCs w:val="22"/>
        </w:rPr>
        <w:t>Senior Housing &amp; Corporate Services Officer</w:t>
      </w:r>
      <w:r w:rsidR="00B707A6">
        <w:rPr>
          <w:rFonts w:ascii="Arial" w:hAnsi="Arial" w:cs="Arial"/>
          <w:sz w:val="22"/>
          <w:szCs w:val="22"/>
        </w:rPr>
        <w:t xml:space="preserve">    </w:t>
      </w:r>
    </w:p>
    <w:p w14:paraId="4523D38D" w14:textId="51B2E9DF" w:rsidR="00DF2995" w:rsidRDefault="00DF2995" w:rsidP="008F26AF">
      <w:pPr>
        <w:rPr>
          <w:rFonts w:ascii="Arial" w:hAnsi="Arial" w:cs="Arial"/>
          <w:sz w:val="22"/>
          <w:szCs w:val="22"/>
        </w:rPr>
      </w:pPr>
      <w:r>
        <w:rPr>
          <w:rFonts w:ascii="Arial" w:hAnsi="Arial" w:cs="Arial"/>
          <w:sz w:val="22"/>
          <w:szCs w:val="22"/>
        </w:rPr>
        <w:t>Moira Smith                            Finance Officer</w:t>
      </w:r>
      <w:r w:rsidR="00B707A6">
        <w:rPr>
          <w:rFonts w:ascii="Arial" w:hAnsi="Arial" w:cs="Arial"/>
          <w:sz w:val="22"/>
          <w:szCs w:val="22"/>
        </w:rPr>
        <w:t xml:space="preserve">  </w:t>
      </w:r>
    </w:p>
    <w:p w14:paraId="4DFFF2D4" w14:textId="467D7060" w:rsidR="00303371" w:rsidRPr="00F60C7C" w:rsidRDefault="00EA23FF" w:rsidP="001D14F2">
      <w:pPr>
        <w:rPr>
          <w:rFonts w:ascii="Arial" w:hAnsi="Arial" w:cs="Arial"/>
          <w:sz w:val="22"/>
          <w:szCs w:val="22"/>
        </w:rPr>
      </w:pPr>
      <w:r w:rsidRPr="00F60C7C">
        <w:rPr>
          <w:rFonts w:ascii="Arial" w:hAnsi="Arial" w:cs="Arial"/>
          <w:sz w:val="22"/>
          <w:szCs w:val="22"/>
        </w:rPr>
        <w:br/>
      </w:r>
    </w:p>
    <w:p w14:paraId="284A3FDA" w14:textId="56D71C08" w:rsidR="00E14A92" w:rsidRPr="00F60C7C" w:rsidRDefault="00E14A92" w:rsidP="008F26AF">
      <w:pPr>
        <w:rPr>
          <w:rFonts w:ascii="Arial" w:hAnsi="Arial" w:cs="Arial"/>
          <w:sz w:val="22"/>
          <w:szCs w:val="22"/>
        </w:rPr>
      </w:pPr>
    </w:p>
    <w:tbl>
      <w:tblPr>
        <w:tblStyle w:val="TableGrid"/>
        <w:tblW w:w="10519" w:type="dxa"/>
        <w:tblInd w:w="108" w:type="dxa"/>
        <w:tblLook w:val="04A0" w:firstRow="1" w:lastRow="0" w:firstColumn="1" w:lastColumn="0" w:noHBand="0" w:noVBand="1"/>
      </w:tblPr>
      <w:tblGrid>
        <w:gridCol w:w="546"/>
        <w:gridCol w:w="3090"/>
        <w:gridCol w:w="6883"/>
      </w:tblGrid>
      <w:tr w:rsidR="00FF1A48" w:rsidRPr="00F60C7C" w14:paraId="308428D6" w14:textId="77777777" w:rsidTr="00C43099">
        <w:trPr>
          <w:trHeight w:val="620"/>
        </w:trPr>
        <w:tc>
          <w:tcPr>
            <w:tcW w:w="546" w:type="dxa"/>
          </w:tcPr>
          <w:p w14:paraId="05446A6B" w14:textId="77777777" w:rsidR="00FF1A48" w:rsidRPr="00F60C7C" w:rsidRDefault="00FF1A48" w:rsidP="008F26AF">
            <w:pPr>
              <w:rPr>
                <w:rFonts w:ascii="Arial" w:hAnsi="Arial" w:cs="Arial"/>
                <w:sz w:val="22"/>
                <w:szCs w:val="22"/>
              </w:rPr>
            </w:pPr>
            <w:r w:rsidRPr="00F60C7C">
              <w:rPr>
                <w:rFonts w:ascii="Arial" w:hAnsi="Arial" w:cs="Arial"/>
                <w:sz w:val="22"/>
                <w:szCs w:val="22"/>
              </w:rPr>
              <w:t>1.</w:t>
            </w:r>
          </w:p>
        </w:tc>
        <w:tc>
          <w:tcPr>
            <w:tcW w:w="3090" w:type="dxa"/>
          </w:tcPr>
          <w:p w14:paraId="2CB34F22" w14:textId="77777777" w:rsidR="00FF1A48" w:rsidRPr="00F60C7C" w:rsidRDefault="00FF1A48" w:rsidP="008F26AF">
            <w:pPr>
              <w:rPr>
                <w:rFonts w:ascii="Arial" w:hAnsi="Arial" w:cs="Arial"/>
                <w:b/>
                <w:bCs/>
                <w:sz w:val="22"/>
                <w:szCs w:val="22"/>
              </w:rPr>
            </w:pPr>
            <w:r w:rsidRPr="00F60C7C">
              <w:rPr>
                <w:rFonts w:ascii="Arial" w:hAnsi="Arial" w:cs="Arial"/>
                <w:b/>
                <w:bCs/>
                <w:sz w:val="22"/>
                <w:szCs w:val="22"/>
              </w:rPr>
              <w:t>Register &amp; Declaration of Interest</w:t>
            </w:r>
          </w:p>
        </w:tc>
        <w:tc>
          <w:tcPr>
            <w:tcW w:w="6883" w:type="dxa"/>
          </w:tcPr>
          <w:p w14:paraId="75EF9108" w14:textId="017F7530" w:rsidR="00FF1A48" w:rsidRPr="00F60C7C" w:rsidRDefault="00FB376C" w:rsidP="008C6A02">
            <w:pPr>
              <w:rPr>
                <w:rFonts w:ascii="Arial" w:hAnsi="Arial" w:cs="Arial"/>
                <w:sz w:val="22"/>
                <w:szCs w:val="22"/>
              </w:rPr>
            </w:pPr>
            <w:r>
              <w:rPr>
                <w:rFonts w:ascii="Arial" w:hAnsi="Arial" w:cs="Arial"/>
                <w:sz w:val="22"/>
                <w:szCs w:val="22"/>
              </w:rPr>
              <w:t>None</w:t>
            </w:r>
            <w:r w:rsidR="00052173" w:rsidRPr="00F60C7C">
              <w:rPr>
                <w:rFonts w:ascii="Arial" w:hAnsi="Arial" w:cs="Arial"/>
                <w:sz w:val="22"/>
                <w:szCs w:val="22"/>
              </w:rPr>
              <w:br/>
            </w:r>
          </w:p>
        </w:tc>
      </w:tr>
      <w:tr w:rsidR="00FF1A48" w:rsidRPr="00F60C7C" w14:paraId="7E858F0F" w14:textId="77777777" w:rsidTr="00686A58">
        <w:tc>
          <w:tcPr>
            <w:tcW w:w="546" w:type="dxa"/>
          </w:tcPr>
          <w:p w14:paraId="591F56E3" w14:textId="0D9ABDD0" w:rsidR="00FF1A48" w:rsidRPr="00F60C7C" w:rsidRDefault="00FF1A48" w:rsidP="008F26AF">
            <w:pPr>
              <w:rPr>
                <w:rFonts w:ascii="Arial" w:hAnsi="Arial" w:cs="Arial"/>
                <w:sz w:val="22"/>
                <w:szCs w:val="22"/>
              </w:rPr>
            </w:pPr>
          </w:p>
        </w:tc>
        <w:tc>
          <w:tcPr>
            <w:tcW w:w="3090" w:type="dxa"/>
          </w:tcPr>
          <w:p w14:paraId="22551556" w14:textId="03492E3C" w:rsidR="00FF1A48" w:rsidRPr="00F60C7C" w:rsidRDefault="00BB019A" w:rsidP="008F26AF">
            <w:pPr>
              <w:rPr>
                <w:rFonts w:ascii="Arial" w:hAnsi="Arial" w:cs="Arial"/>
                <w:b/>
                <w:bCs/>
                <w:sz w:val="22"/>
                <w:szCs w:val="22"/>
              </w:rPr>
            </w:pPr>
            <w:r w:rsidRPr="00F60C7C">
              <w:rPr>
                <w:rFonts w:ascii="Arial" w:hAnsi="Arial" w:cs="Arial"/>
                <w:b/>
                <w:bCs/>
                <w:sz w:val="22"/>
                <w:szCs w:val="22"/>
              </w:rPr>
              <w:t xml:space="preserve">Apologies </w:t>
            </w:r>
            <w:r w:rsidRPr="00F60C7C">
              <w:rPr>
                <w:rFonts w:ascii="Arial" w:hAnsi="Arial" w:cs="Arial"/>
                <w:b/>
                <w:bCs/>
                <w:sz w:val="22"/>
                <w:szCs w:val="22"/>
              </w:rPr>
              <w:br/>
            </w:r>
          </w:p>
        </w:tc>
        <w:tc>
          <w:tcPr>
            <w:tcW w:w="6883" w:type="dxa"/>
          </w:tcPr>
          <w:p w14:paraId="68558D69" w14:textId="46ECD623" w:rsidR="00FF1A48" w:rsidRDefault="00F25DAB" w:rsidP="006745E0">
            <w:pPr>
              <w:rPr>
                <w:rFonts w:ascii="Arial" w:hAnsi="Arial" w:cs="Arial"/>
                <w:sz w:val="22"/>
                <w:szCs w:val="22"/>
              </w:rPr>
            </w:pPr>
            <w:r>
              <w:rPr>
                <w:rFonts w:ascii="Arial" w:hAnsi="Arial" w:cs="Arial"/>
                <w:sz w:val="22"/>
                <w:szCs w:val="22"/>
              </w:rPr>
              <w:t>D McKenzie</w:t>
            </w:r>
          </w:p>
          <w:p w14:paraId="498CC1AB" w14:textId="77777777" w:rsidR="0032195A" w:rsidRDefault="00B347F3" w:rsidP="006745E0">
            <w:pPr>
              <w:rPr>
                <w:rFonts w:ascii="Arial" w:hAnsi="Arial" w:cs="Arial"/>
                <w:sz w:val="22"/>
                <w:szCs w:val="22"/>
              </w:rPr>
            </w:pPr>
            <w:r>
              <w:rPr>
                <w:rFonts w:ascii="Arial" w:hAnsi="Arial" w:cs="Arial"/>
                <w:sz w:val="22"/>
                <w:szCs w:val="22"/>
              </w:rPr>
              <w:t>C McLellan</w:t>
            </w:r>
          </w:p>
          <w:p w14:paraId="6BF8F7E5" w14:textId="77777777" w:rsidR="00F25DAB" w:rsidRDefault="00F25DAB" w:rsidP="006745E0">
            <w:pPr>
              <w:rPr>
                <w:rFonts w:ascii="Arial" w:hAnsi="Arial" w:cs="Arial"/>
                <w:sz w:val="22"/>
                <w:szCs w:val="22"/>
              </w:rPr>
            </w:pPr>
            <w:r>
              <w:rPr>
                <w:rFonts w:ascii="Arial" w:hAnsi="Arial" w:cs="Arial"/>
                <w:sz w:val="22"/>
                <w:szCs w:val="22"/>
              </w:rPr>
              <w:t>R Rigley</w:t>
            </w:r>
          </w:p>
          <w:p w14:paraId="352AE449" w14:textId="6F16D7D5" w:rsidR="00F25DAB" w:rsidRPr="00F60C7C" w:rsidRDefault="00F25DAB" w:rsidP="006745E0">
            <w:pPr>
              <w:rPr>
                <w:rFonts w:ascii="Arial" w:hAnsi="Arial" w:cs="Arial"/>
                <w:sz w:val="22"/>
                <w:szCs w:val="22"/>
              </w:rPr>
            </w:pPr>
            <w:r>
              <w:rPr>
                <w:rFonts w:ascii="Arial" w:hAnsi="Arial" w:cs="Arial"/>
                <w:sz w:val="22"/>
                <w:szCs w:val="22"/>
              </w:rPr>
              <w:t>H Holland</w:t>
            </w:r>
          </w:p>
        </w:tc>
      </w:tr>
      <w:tr w:rsidR="00FF1A48" w:rsidRPr="00F60C7C" w14:paraId="5F4BCF5F" w14:textId="77777777" w:rsidTr="00686A58">
        <w:tc>
          <w:tcPr>
            <w:tcW w:w="546" w:type="dxa"/>
          </w:tcPr>
          <w:p w14:paraId="1C37C3D0" w14:textId="6975FC01" w:rsidR="00FF1A48" w:rsidRPr="00F60C7C" w:rsidRDefault="00FF1A48" w:rsidP="008F26AF">
            <w:pPr>
              <w:rPr>
                <w:rFonts w:ascii="Arial" w:hAnsi="Arial" w:cs="Arial"/>
                <w:sz w:val="22"/>
                <w:szCs w:val="22"/>
              </w:rPr>
            </w:pPr>
          </w:p>
          <w:p w14:paraId="225FBFB5" w14:textId="77777777" w:rsidR="00FF1A48" w:rsidRPr="00F60C7C" w:rsidRDefault="00FF1A48" w:rsidP="008F26AF">
            <w:pPr>
              <w:rPr>
                <w:rFonts w:ascii="Arial" w:hAnsi="Arial" w:cs="Arial"/>
                <w:sz w:val="22"/>
                <w:szCs w:val="22"/>
              </w:rPr>
            </w:pPr>
          </w:p>
          <w:p w14:paraId="4E4A3E9F" w14:textId="77777777" w:rsidR="00FF1A48" w:rsidRPr="00F60C7C" w:rsidRDefault="00FF1A48" w:rsidP="008F26AF">
            <w:pPr>
              <w:rPr>
                <w:rFonts w:ascii="Arial" w:hAnsi="Arial" w:cs="Arial"/>
                <w:sz w:val="22"/>
                <w:szCs w:val="22"/>
              </w:rPr>
            </w:pPr>
          </w:p>
          <w:p w14:paraId="115138A0" w14:textId="77777777" w:rsidR="00FF1A48" w:rsidRPr="00F60C7C" w:rsidRDefault="00FF1A48" w:rsidP="008F26AF">
            <w:pPr>
              <w:rPr>
                <w:rFonts w:ascii="Arial" w:hAnsi="Arial" w:cs="Arial"/>
                <w:sz w:val="22"/>
                <w:szCs w:val="22"/>
              </w:rPr>
            </w:pPr>
          </w:p>
          <w:p w14:paraId="73F603F3" w14:textId="77777777" w:rsidR="00FF1A48" w:rsidRPr="00F60C7C" w:rsidRDefault="00FF1A48" w:rsidP="008F26AF">
            <w:pPr>
              <w:rPr>
                <w:rFonts w:ascii="Arial" w:hAnsi="Arial" w:cs="Arial"/>
                <w:sz w:val="22"/>
                <w:szCs w:val="22"/>
              </w:rPr>
            </w:pPr>
          </w:p>
          <w:p w14:paraId="3E86E37A" w14:textId="77777777" w:rsidR="00FF1A48" w:rsidRPr="00F60C7C" w:rsidRDefault="00FF1A48" w:rsidP="008F26AF">
            <w:pPr>
              <w:rPr>
                <w:rFonts w:ascii="Arial" w:hAnsi="Arial" w:cs="Arial"/>
                <w:sz w:val="22"/>
                <w:szCs w:val="22"/>
              </w:rPr>
            </w:pPr>
          </w:p>
          <w:p w14:paraId="48246FB8" w14:textId="77777777" w:rsidR="00FF1A48" w:rsidRPr="00F60C7C" w:rsidRDefault="00FF1A48" w:rsidP="008F26AF">
            <w:pPr>
              <w:rPr>
                <w:rFonts w:ascii="Arial" w:hAnsi="Arial" w:cs="Arial"/>
                <w:sz w:val="22"/>
                <w:szCs w:val="22"/>
              </w:rPr>
            </w:pPr>
          </w:p>
        </w:tc>
        <w:tc>
          <w:tcPr>
            <w:tcW w:w="3090" w:type="dxa"/>
          </w:tcPr>
          <w:p w14:paraId="1BD4E0D6" w14:textId="06566331" w:rsidR="00FF1A48" w:rsidRDefault="00817AF1" w:rsidP="008F26AF">
            <w:pPr>
              <w:rPr>
                <w:rFonts w:ascii="Arial" w:hAnsi="Arial" w:cs="Arial"/>
                <w:b/>
                <w:bCs/>
                <w:sz w:val="22"/>
                <w:szCs w:val="22"/>
              </w:rPr>
            </w:pPr>
            <w:r>
              <w:rPr>
                <w:rFonts w:ascii="Arial" w:hAnsi="Arial" w:cs="Arial"/>
                <w:b/>
                <w:bCs/>
                <w:sz w:val="22"/>
                <w:szCs w:val="22"/>
              </w:rPr>
              <w:t>Minutes of Meeting held on 22</w:t>
            </w:r>
            <w:r w:rsidRPr="00817AF1">
              <w:rPr>
                <w:rFonts w:ascii="Arial" w:hAnsi="Arial" w:cs="Arial"/>
                <w:b/>
                <w:bCs/>
                <w:sz w:val="22"/>
                <w:szCs w:val="22"/>
                <w:vertAlign w:val="superscript"/>
              </w:rPr>
              <w:t>nd</w:t>
            </w:r>
            <w:r>
              <w:rPr>
                <w:rFonts w:ascii="Arial" w:hAnsi="Arial" w:cs="Arial"/>
                <w:b/>
                <w:bCs/>
                <w:sz w:val="22"/>
                <w:szCs w:val="22"/>
              </w:rPr>
              <w:t xml:space="preserve"> September 2022</w:t>
            </w:r>
            <w:r w:rsidR="00984372" w:rsidRPr="00F60C7C">
              <w:rPr>
                <w:rFonts w:ascii="Arial" w:hAnsi="Arial" w:cs="Arial"/>
                <w:b/>
                <w:bCs/>
                <w:sz w:val="22"/>
                <w:szCs w:val="22"/>
              </w:rPr>
              <w:t xml:space="preserve"> </w:t>
            </w:r>
          </w:p>
          <w:p w14:paraId="38DEB412" w14:textId="446533D2" w:rsidR="008C6A02" w:rsidRPr="00F60C7C" w:rsidRDefault="008C6A02" w:rsidP="008F26AF">
            <w:pPr>
              <w:rPr>
                <w:rFonts w:ascii="Arial" w:hAnsi="Arial" w:cs="Arial"/>
                <w:b/>
                <w:bCs/>
                <w:sz w:val="22"/>
                <w:szCs w:val="22"/>
              </w:rPr>
            </w:pPr>
          </w:p>
        </w:tc>
        <w:tc>
          <w:tcPr>
            <w:tcW w:w="6883" w:type="dxa"/>
          </w:tcPr>
          <w:p w14:paraId="055603E0" w14:textId="658382E5" w:rsidR="009D2EBD" w:rsidRDefault="00E921B0" w:rsidP="00B624D9">
            <w:pPr>
              <w:rPr>
                <w:rFonts w:ascii="Arial" w:hAnsi="Arial" w:cs="Arial"/>
                <w:sz w:val="22"/>
                <w:szCs w:val="22"/>
              </w:rPr>
            </w:pPr>
            <w:r>
              <w:rPr>
                <w:rFonts w:ascii="Arial" w:hAnsi="Arial" w:cs="Arial"/>
                <w:sz w:val="22"/>
                <w:szCs w:val="22"/>
              </w:rPr>
              <w:t>No matters arising</w:t>
            </w:r>
          </w:p>
          <w:p w14:paraId="01418687" w14:textId="132C79DD" w:rsidR="00E921B0" w:rsidRDefault="00E921B0" w:rsidP="00B624D9">
            <w:pPr>
              <w:rPr>
                <w:rFonts w:ascii="Arial" w:hAnsi="Arial" w:cs="Arial"/>
                <w:sz w:val="22"/>
                <w:szCs w:val="22"/>
              </w:rPr>
            </w:pPr>
          </w:p>
          <w:p w14:paraId="2C4BDA3E" w14:textId="37C9373E" w:rsidR="00E921B0" w:rsidRDefault="00C02065" w:rsidP="00B624D9">
            <w:pPr>
              <w:rPr>
                <w:rFonts w:ascii="Arial" w:hAnsi="Arial" w:cs="Arial"/>
                <w:sz w:val="22"/>
                <w:szCs w:val="22"/>
              </w:rPr>
            </w:pPr>
            <w:r>
              <w:rPr>
                <w:rFonts w:ascii="Arial" w:hAnsi="Arial" w:cs="Arial"/>
                <w:sz w:val="22"/>
                <w:szCs w:val="22"/>
              </w:rPr>
              <w:t xml:space="preserve">Proposed – T </w:t>
            </w:r>
            <w:proofErr w:type="spellStart"/>
            <w:r>
              <w:rPr>
                <w:rFonts w:ascii="Arial" w:hAnsi="Arial" w:cs="Arial"/>
                <w:sz w:val="22"/>
                <w:szCs w:val="22"/>
              </w:rPr>
              <w:t>McGuigan</w:t>
            </w:r>
            <w:proofErr w:type="spellEnd"/>
          </w:p>
          <w:p w14:paraId="1A2C233A" w14:textId="3B60D7A2" w:rsidR="00EA1AA1" w:rsidRPr="00F60C7C" w:rsidRDefault="00C02065" w:rsidP="00B624D9">
            <w:pPr>
              <w:rPr>
                <w:rFonts w:ascii="Arial" w:hAnsi="Arial" w:cs="Arial"/>
                <w:sz w:val="22"/>
                <w:szCs w:val="22"/>
              </w:rPr>
            </w:pPr>
            <w:r>
              <w:rPr>
                <w:rFonts w:ascii="Arial" w:hAnsi="Arial" w:cs="Arial"/>
                <w:sz w:val="22"/>
                <w:szCs w:val="22"/>
              </w:rPr>
              <w:t>Seconded – D Khan</w:t>
            </w:r>
          </w:p>
        </w:tc>
      </w:tr>
      <w:tr w:rsidR="008361D6" w:rsidRPr="00F60C7C" w14:paraId="431DD81C" w14:textId="77777777" w:rsidTr="00686A58">
        <w:tc>
          <w:tcPr>
            <w:tcW w:w="546" w:type="dxa"/>
          </w:tcPr>
          <w:p w14:paraId="6E3EEA6C" w14:textId="5448282A" w:rsidR="008361D6" w:rsidRPr="00F60C7C" w:rsidRDefault="003A6C22" w:rsidP="008F26AF">
            <w:pPr>
              <w:rPr>
                <w:rFonts w:ascii="Arial" w:hAnsi="Arial" w:cs="Arial"/>
                <w:sz w:val="22"/>
                <w:szCs w:val="22"/>
              </w:rPr>
            </w:pPr>
            <w:r>
              <w:rPr>
                <w:rFonts w:ascii="Arial" w:hAnsi="Arial" w:cs="Arial"/>
                <w:sz w:val="22"/>
                <w:szCs w:val="22"/>
              </w:rPr>
              <w:t>2.</w:t>
            </w:r>
          </w:p>
        </w:tc>
        <w:tc>
          <w:tcPr>
            <w:tcW w:w="3090" w:type="dxa"/>
          </w:tcPr>
          <w:p w14:paraId="7EB42E5C" w14:textId="29EBB52A" w:rsidR="008361D6" w:rsidRPr="008B5311" w:rsidRDefault="003A6C22" w:rsidP="008F26AF">
            <w:pPr>
              <w:rPr>
                <w:rFonts w:ascii="Arial" w:hAnsi="Arial" w:cs="Arial"/>
                <w:b/>
                <w:bCs/>
                <w:sz w:val="22"/>
                <w:szCs w:val="22"/>
              </w:rPr>
            </w:pPr>
            <w:r>
              <w:rPr>
                <w:rFonts w:ascii="Arial" w:hAnsi="Arial" w:cs="Arial"/>
                <w:b/>
                <w:bCs/>
                <w:sz w:val="22"/>
                <w:szCs w:val="22"/>
              </w:rPr>
              <w:t>Annual Assurance Statement</w:t>
            </w:r>
          </w:p>
        </w:tc>
        <w:tc>
          <w:tcPr>
            <w:tcW w:w="6883" w:type="dxa"/>
          </w:tcPr>
          <w:p w14:paraId="1019AE9B" w14:textId="230C023E" w:rsidR="00604A3E" w:rsidRDefault="002F0BA9" w:rsidP="00604A3E">
            <w:pPr>
              <w:pStyle w:val="ListParagraph"/>
              <w:tabs>
                <w:tab w:val="left" w:pos="0"/>
              </w:tabs>
              <w:spacing w:after="0" w:line="240" w:lineRule="auto"/>
              <w:ind w:left="0"/>
              <w:rPr>
                <w:rFonts w:ascii="Arial" w:hAnsi="Arial" w:cs="Arial"/>
              </w:rPr>
            </w:pPr>
            <w:r>
              <w:rPr>
                <w:rFonts w:ascii="Arial" w:hAnsi="Arial" w:cs="Arial"/>
              </w:rPr>
              <w:t xml:space="preserve">JS </w:t>
            </w:r>
            <w:r w:rsidR="00604A3E">
              <w:rPr>
                <w:rFonts w:ascii="Arial" w:hAnsi="Arial" w:cs="Arial"/>
              </w:rPr>
              <w:t xml:space="preserve">presented the Annual Assurance Statement for approval. </w:t>
            </w:r>
          </w:p>
          <w:p w14:paraId="3E061B8A" w14:textId="76B6A39C" w:rsidR="00036709" w:rsidRDefault="00036709" w:rsidP="00604A3E">
            <w:pPr>
              <w:pStyle w:val="ListParagraph"/>
              <w:tabs>
                <w:tab w:val="left" w:pos="0"/>
              </w:tabs>
              <w:spacing w:after="0" w:line="240" w:lineRule="auto"/>
              <w:ind w:left="0"/>
              <w:rPr>
                <w:rFonts w:ascii="Arial" w:hAnsi="Arial" w:cs="Arial"/>
              </w:rPr>
            </w:pPr>
            <w:r>
              <w:rPr>
                <w:rFonts w:ascii="Arial" w:hAnsi="Arial" w:cs="Arial"/>
              </w:rPr>
              <w:t>JS highlighted the following</w:t>
            </w:r>
          </w:p>
          <w:p w14:paraId="57AF824B" w14:textId="2C082648" w:rsidR="00036709" w:rsidRDefault="00036709" w:rsidP="00036709">
            <w:pPr>
              <w:pStyle w:val="ListParagraph"/>
              <w:numPr>
                <w:ilvl w:val="0"/>
                <w:numId w:val="36"/>
              </w:numPr>
              <w:tabs>
                <w:tab w:val="left" w:pos="0"/>
              </w:tabs>
              <w:spacing w:after="0" w:line="240" w:lineRule="auto"/>
              <w:rPr>
                <w:rFonts w:ascii="Arial" w:hAnsi="Arial" w:cs="Arial"/>
              </w:rPr>
            </w:pPr>
            <w:r>
              <w:rPr>
                <w:rFonts w:ascii="Arial" w:hAnsi="Arial" w:cs="Arial"/>
              </w:rPr>
              <w:t xml:space="preserve">Committee had been provided with reports on Assurance </w:t>
            </w:r>
            <w:r w:rsidR="00540178">
              <w:rPr>
                <w:rFonts w:ascii="Arial" w:hAnsi="Arial" w:cs="Arial"/>
              </w:rPr>
              <w:t xml:space="preserve">and evidence is available </w:t>
            </w:r>
            <w:r w:rsidR="00635ACE">
              <w:rPr>
                <w:rFonts w:ascii="Arial" w:hAnsi="Arial" w:cs="Arial"/>
              </w:rPr>
              <w:t>on the Management Committee Portal to support these reports</w:t>
            </w:r>
          </w:p>
          <w:p w14:paraId="4FB161F6" w14:textId="1D503097" w:rsidR="005974ED" w:rsidRDefault="005974ED" w:rsidP="00036709">
            <w:pPr>
              <w:pStyle w:val="ListParagraph"/>
              <w:numPr>
                <w:ilvl w:val="0"/>
                <w:numId w:val="36"/>
              </w:numPr>
              <w:tabs>
                <w:tab w:val="left" w:pos="0"/>
              </w:tabs>
              <w:spacing w:after="0" w:line="240" w:lineRule="auto"/>
              <w:rPr>
                <w:rFonts w:ascii="Arial" w:hAnsi="Arial" w:cs="Arial"/>
              </w:rPr>
            </w:pPr>
            <w:r>
              <w:rPr>
                <w:rFonts w:ascii="Arial" w:hAnsi="Arial" w:cs="Arial"/>
              </w:rPr>
              <w:t xml:space="preserve">The recent review of Committee effectiveness highlighted that committee minutes </w:t>
            </w:r>
            <w:r w:rsidR="00C63CF4">
              <w:rPr>
                <w:rFonts w:ascii="Arial" w:hAnsi="Arial" w:cs="Arial"/>
              </w:rPr>
              <w:t>are well written and presented</w:t>
            </w:r>
            <w:r>
              <w:rPr>
                <w:rFonts w:ascii="Arial" w:hAnsi="Arial" w:cs="Arial"/>
              </w:rPr>
              <w:t>, performance is good, as is the financial viability of the organisation.</w:t>
            </w:r>
          </w:p>
          <w:p w14:paraId="679170DA" w14:textId="3BA49722" w:rsidR="00CB0CB7" w:rsidRDefault="00CB0CB7" w:rsidP="00036709">
            <w:pPr>
              <w:pStyle w:val="ListParagraph"/>
              <w:numPr>
                <w:ilvl w:val="0"/>
                <w:numId w:val="36"/>
              </w:numPr>
              <w:tabs>
                <w:tab w:val="left" w:pos="0"/>
              </w:tabs>
              <w:spacing w:after="0" w:line="240" w:lineRule="auto"/>
              <w:rPr>
                <w:rFonts w:ascii="Arial" w:hAnsi="Arial" w:cs="Arial"/>
              </w:rPr>
            </w:pPr>
            <w:r>
              <w:rPr>
                <w:rFonts w:ascii="Arial" w:hAnsi="Arial" w:cs="Arial"/>
              </w:rPr>
              <w:t>There may be a requirement for Governance procedures to change, and this will be discussed at Audit &amp; Risk committee in November with a report to Management Committee.  This may mean a requirement for a new Governance framework.</w:t>
            </w:r>
          </w:p>
          <w:p w14:paraId="3446CBEC" w14:textId="77777777" w:rsidR="006E0E96" w:rsidRDefault="006E0E96" w:rsidP="006E0E96">
            <w:pPr>
              <w:pStyle w:val="ListParagraph"/>
              <w:tabs>
                <w:tab w:val="left" w:pos="0"/>
              </w:tabs>
              <w:spacing w:after="0" w:line="240" w:lineRule="auto"/>
              <w:rPr>
                <w:rFonts w:ascii="Arial" w:hAnsi="Arial" w:cs="Arial"/>
              </w:rPr>
            </w:pPr>
          </w:p>
          <w:p w14:paraId="6E9A263A" w14:textId="77777777" w:rsidR="00CF0EE7" w:rsidRDefault="006E0E96" w:rsidP="006E0E96">
            <w:pPr>
              <w:tabs>
                <w:tab w:val="left" w:pos="0"/>
              </w:tabs>
              <w:rPr>
                <w:rFonts w:ascii="Arial" w:hAnsi="Arial" w:cs="Arial"/>
                <w:sz w:val="22"/>
                <w:szCs w:val="22"/>
              </w:rPr>
            </w:pPr>
            <w:r>
              <w:rPr>
                <w:rFonts w:ascii="Arial" w:hAnsi="Arial" w:cs="Arial"/>
                <w:sz w:val="22"/>
                <w:szCs w:val="22"/>
              </w:rPr>
              <w:t>JS invited views, a Committee member queried why standards 3, 4 and 6 were not cited.  JS explained that standards were chosen based on the most risk areas and that there may be different standards that are deemed more at risk in other years and these could change on an annual basis.</w:t>
            </w:r>
          </w:p>
          <w:p w14:paraId="612D8C46" w14:textId="77777777" w:rsidR="00CF0EE7" w:rsidRDefault="00CF0EE7" w:rsidP="006E0E96">
            <w:pPr>
              <w:tabs>
                <w:tab w:val="left" w:pos="0"/>
              </w:tabs>
              <w:rPr>
                <w:rFonts w:ascii="Arial" w:hAnsi="Arial" w:cs="Arial"/>
                <w:sz w:val="22"/>
                <w:szCs w:val="22"/>
              </w:rPr>
            </w:pPr>
          </w:p>
          <w:p w14:paraId="31AFCF61" w14:textId="77777777" w:rsidR="00CF0EE7" w:rsidRDefault="00CF0EE7" w:rsidP="006E0E96">
            <w:pPr>
              <w:tabs>
                <w:tab w:val="left" w:pos="0"/>
              </w:tabs>
              <w:rPr>
                <w:rFonts w:ascii="Arial" w:hAnsi="Arial" w:cs="Arial"/>
                <w:sz w:val="22"/>
                <w:szCs w:val="22"/>
              </w:rPr>
            </w:pPr>
            <w:r>
              <w:rPr>
                <w:rFonts w:ascii="Arial" w:hAnsi="Arial" w:cs="Arial"/>
                <w:sz w:val="22"/>
                <w:szCs w:val="22"/>
              </w:rPr>
              <w:t>Committee were asked to approve the Annual Assurance Statement for submission to the SHR on or before 31</w:t>
            </w:r>
            <w:r w:rsidRPr="00CF0EE7">
              <w:rPr>
                <w:rFonts w:ascii="Arial" w:hAnsi="Arial" w:cs="Arial"/>
                <w:sz w:val="22"/>
                <w:szCs w:val="22"/>
                <w:vertAlign w:val="superscript"/>
              </w:rPr>
              <w:t>st</w:t>
            </w:r>
            <w:r>
              <w:rPr>
                <w:rFonts w:ascii="Arial" w:hAnsi="Arial" w:cs="Arial"/>
                <w:sz w:val="22"/>
                <w:szCs w:val="22"/>
              </w:rPr>
              <w:t xml:space="preserve"> October 2022.</w:t>
            </w:r>
          </w:p>
          <w:p w14:paraId="6B007E56" w14:textId="77777777" w:rsidR="00CF0EE7" w:rsidRDefault="00CF0EE7" w:rsidP="006E0E96">
            <w:pPr>
              <w:tabs>
                <w:tab w:val="left" w:pos="0"/>
              </w:tabs>
              <w:rPr>
                <w:rFonts w:ascii="Arial" w:hAnsi="Arial" w:cs="Arial"/>
                <w:sz w:val="22"/>
                <w:szCs w:val="22"/>
              </w:rPr>
            </w:pPr>
          </w:p>
          <w:p w14:paraId="5F06D0EB" w14:textId="20824135" w:rsidR="006E0E96" w:rsidRPr="006E0E96" w:rsidRDefault="00E12444" w:rsidP="006E0E96">
            <w:pPr>
              <w:tabs>
                <w:tab w:val="left" w:pos="0"/>
              </w:tabs>
              <w:rPr>
                <w:rFonts w:ascii="Arial" w:hAnsi="Arial" w:cs="Arial"/>
                <w:sz w:val="22"/>
                <w:szCs w:val="22"/>
              </w:rPr>
            </w:pPr>
            <w:r>
              <w:rPr>
                <w:rFonts w:ascii="Arial" w:hAnsi="Arial" w:cs="Arial"/>
                <w:sz w:val="22"/>
                <w:szCs w:val="22"/>
              </w:rPr>
              <w:lastRenderedPageBreak/>
              <w:t>Unanimously a</w:t>
            </w:r>
            <w:r w:rsidR="00CF0EE7">
              <w:rPr>
                <w:rFonts w:ascii="Arial" w:hAnsi="Arial" w:cs="Arial"/>
                <w:sz w:val="22"/>
                <w:szCs w:val="22"/>
              </w:rPr>
              <w:t>pproved by Committee.</w:t>
            </w:r>
            <w:r w:rsidR="006E0E96">
              <w:rPr>
                <w:rFonts w:ascii="Arial" w:hAnsi="Arial" w:cs="Arial"/>
                <w:sz w:val="22"/>
                <w:szCs w:val="22"/>
              </w:rPr>
              <w:t xml:space="preserve"> </w:t>
            </w:r>
          </w:p>
          <w:p w14:paraId="02B24255" w14:textId="1DB25A06" w:rsidR="006E0E96" w:rsidRDefault="006E0E96" w:rsidP="006E0E96">
            <w:pPr>
              <w:tabs>
                <w:tab w:val="left" w:pos="0"/>
              </w:tabs>
              <w:rPr>
                <w:rFonts w:ascii="Arial" w:hAnsi="Arial" w:cs="Arial"/>
              </w:rPr>
            </w:pPr>
          </w:p>
          <w:p w14:paraId="5E345565" w14:textId="6EB01859" w:rsidR="006E0E96" w:rsidRPr="006E0E96" w:rsidRDefault="006E0E96" w:rsidP="006E0E96">
            <w:pPr>
              <w:tabs>
                <w:tab w:val="left" w:pos="0"/>
              </w:tabs>
              <w:rPr>
                <w:rFonts w:ascii="Arial" w:hAnsi="Arial" w:cs="Arial"/>
              </w:rPr>
            </w:pPr>
          </w:p>
          <w:p w14:paraId="61638CCF" w14:textId="6CE72AEB" w:rsidR="004D0C7F" w:rsidRPr="008B5311" w:rsidRDefault="004D0C7F" w:rsidP="009D2EBD">
            <w:pPr>
              <w:pStyle w:val="ListParagraph"/>
              <w:tabs>
                <w:tab w:val="left" w:pos="0"/>
              </w:tabs>
              <w:spacing w:after="0" w:line="240" w:lineRule="auto"/>
              <w:ind w:left="0"/>
              <w:rPr>
                <w:rFonts w:ascii="Arial" w:hAnsi="Arial" w:cs="Arial"/>
              </w:rPr>
            </w:pPr>
          </w:p>
        </w:tc>
      </w:tr>
      <w:tr w:rsidR="00FA2066" w:rsidRPr="00F60C7C" w14:paraId="16EC179E" w14:textId="77777777" w:rsidTr="00686A58">
        <w:tc>
          <w:tcPr>
            <w:tcW w:w="546" w:type="dxa"/>
          </w:tcPr>
          <w:p w14:paraId="29A714C1" w14:textId="6EE3DDAD" w:rsidR="00FA2066" w:rsidRPr="00F60C7C" w:rsidRDefault="00D945F7" w:rsidP="00FA2066">
            <w:pPr>
              <w:rPr>
                <w:rFonts w:ascii="Arial" w:hAnsi="Arial" w:cs="Arial"/>
                <w:sz w:val="22"/>
                <w:szCs w:val="22"/>
              </w:rPr>
            </w:pPr>
            <w:r>
              <w:rPr>
                <w:rFonts w:ascii="Arial" w:hAnsi="Arial" w:cs="Arial"/>
                <w:sz w:val="22"/>
                <w:szCs w:val="22"/>
              </w:rPr>
              <w:lastRenderedPageBreak/>
              <w:t>3.</w:t>
            </w:r>
          </w:p>
        </w:tc>
        <w:tc>
          <w:tcPr>
            <w:tcW w:w="3090" w:type="dxa"/>
          </w:tcPr>
          <w:p w14:paraId="7F8BD617" w14:textId="77777777" w:rsidR="00FA2066" w:rsidRDefault="00D945F7" w:rsidP="008C6A02">
            <w:pPr>
              <w:rPr>
                <w:rFonts w:ascii="Arial" w:hAnsi="Arial" w:cs="Arial"/>
                <w:b/>
                <w:bCs/>
                <w:sz w:val="22"/>
                <w:szCs w:val="22"/>
              </w:rPr>
            </w:pPr>
            <w:r>
              <w:rPr>
                <w:rFonts w:ascii="Arial" w:hAnsi="Arial" w:cs="Arial"/>
                <w:b/>
                <w:bCs/>
                <w:sz w:val="22"/>
                <w:szCs w:val="22"/>
              </w:rPr>
              <w:t>Finance</w:t>
            </w:r>
          </w:p>
          <w:p w14:paraId="76739E23" w14:textId="77777777" w:rsidR="00D945F7" w:rsidRDefault="00D945F7" w:rsidP="008C6A02">
            <w:pPr>
              <w:rPr>
                <w:rFonts w:ascii="Arial" w:hAnsi="Arial" w:cs="Arial"/>
                <w:b/>
                <w:bCs/>
                <w:sz w:val="22"/>
                <w:szCs w:val="22"/>
              </w:rPr>
            </w:pPr>
          </w:p>
          <w:p w14:paraId="6DD0D2ED" w14:textId="77777777" w:rsidR="00D945F7" w:rsidRDefault="00D945F7" w:rsidP="00D945F7">
            <w:pPr>
              <w:pStyle w:val="ListParagraph"/>
              <w:numPr>
                <w:ilvl w:val="0"/>
                <w:numId w:val="36"/>
              </w:numPr>
              <w:rPr>
                <w:rFonts w:ascii="Arial" w:hAnsi="Arial" w:cs="Arial"/>
                <w:b/>
                <w:bCs/>
              </w:rPr>
            </w:pPr>
            <w:r>
              <w:rPr>
                <w:rFonts w:ascii="Arial" w:hAnsi="Arial" w:cs="Arial"/>
                <w:b/>
                <w:bCs/>
              </w:rPr>
              <w:t>Q2 Management Accounts</w:t>
            </w:r>
          </w:p>
          <w:p w14:paraId="39E8E88A" w14:textId="77777777" w:rsidR="00D945F7" w:rsidRDefault="00D945F7" w:rsidP="00D945F7">
            <w:pPr>
              <w:pStyle w:val="ListParagraph"/>
              <w:numPr>
                <w:ilvl w:val="0"/>
                <w:numId w:val="36"/>
              </w:numPr>
              <w:rPr>
                <w:rFonts w:ascii="Arial" w:hAnsi="Arial" w:cs="Arial"/>
                <w:b/>
                <w:bCs/>
              </w:rPr>
            </w:pPr>
            <w:r>
              <w:rPr>
                <w:rFonts w:ascii="Arial" w:hAnsi="Arial" w:cs="Arial"/>
                <w:b/>
                <w:bCs/>
              </w:rPr>
              <w:t>FCA return</w:t>
            </w:r>
          </w:p>
          <w:p w14:paraId="09D3F966" w14:textId="16D89760" w:rsidR="00D945F7" w:rsidRPr="00D945F7" w:rsidRDefault="00D945F7" w:rsidP="00D945F7">
            <w:pPr>
              <w:pStyle w:val="ListParagraph"/>
              <w:numPr>
                <w:ilvl w:val="0"/>
                <w:numId w:val="36"/>
              </w:numPr>
              <w:rPr>
                <w:rFonts w:ascii="Arial" w:hAnsi="Arial" w:cs="Arial"/>
                <w:b/>
                <w:bCs/>
              </w:rPr>
            </w:pPr>
            <w:r>
              <w:rPr>
                <w:rFonts w:ascii="Arial" w:hAnsi="Arial" w:cs="Arial"/>
                <w:b/>
                <w:bCs/>
              </w:rPr>
              <w:t>OSCR return</w:t>
            </w:r>
          </w:p>
        </w:tc>
        <w:tc>
          <w:tcPr>
            <w:tcW w:w="6883" w:type="dxa"/>
          </w:tcPr>
          <w:p w14:paraId="2B6F9B46" w14:textId="77777777" w:rsidR="00823E89" w:rsidRDefault="00823E89" w:rsidP="00722708">
            <w:pPr>
              <w:rPr>
                <w:rFonts w:ascii="Arial" w:hAnsi="Arial" w:cs="Arial"/>
                <w:sz w:val="22"/>
                <w:szCs w:val="22"/>
              </w:rPr>
            </w:pPr>
            <w:r>
              <w:rPr>
                <w:rFonts w:ascii="Arial" w:hAnsi="Arial" w:cs="Arial"/>
                <w:sz w:val="22"/>
                <w:szCs w:val="22"/>
              </w:rPr>
              <w:t>Circulated previously, presented by MS.</w:t>
            </w:r>
          </w:p>
          <w:p w14:paraId="2AA3CF68" w14:textId="77777777" w:rsidR="00823E89" w:rsidRDefault="00823E89" w:rsidP="00722708">
            <w:pPr>
              <w:rPr>
                <w:rFonts w:ascii="Arial" w:hAnsi="Arial" w:cs="Arial"/>
                <w:sz w:val="22"/>
                <w:szCs w:val="22"/>
              </w:rPr>
            </w:pPr>
          </w:p>
          <w:p w14:paraId="6035E0F9" w14:textId="77777777" w:rsidR="00823E89" w:rsidRDefault="00823E89" w:rsidP="00722708">
            <w:pPr>
              <w:rPr>
                <w:rFonts w:ascii="Arial" w:hAnsi="Arial" w:cs="Arial"/>
                <w:sz w:val="22"/>
                <w:szCs w:val="22"/>
              </w:rPr>
            </w:pPr>
            <w:r>
              <w:rPr>
                <w:rFonts w:ascii="Arial" w:hAnsi="Arial" w:cs="Arial"/>
                <w:sz w:val="22"/>
                <w:szCs w:val="22"/>
              </w:rPr>
              <w:t>Q2 Management Accounts</w:t>
            </w:r>
          </w:p>
          <w:p w14:paraId="4EE7EA24" w14:textId="77777777" w:rsidR="00823E89" w:rsidRDefault="00823E89" w:rsidP="00722708">
            <w:pPr>
              <w:rPr>
                <w:rFonts w:ascii="Arial" w:hAnsi="Arial" w:cs="Arial"/>
                <w:sz w:val="22"/>
                <w:szCs w:val="22"/>
              </w:rPr>
            </w:pPr>
            <w:r>
              <w:rPr>
                <w:rFonts w:ascii="Arial" w:hAnsi="Arial" w:cs="Arial"/>
                <w:sz w:val="22"/>
                <w:szCs w:val="22"/>
              </w:rPr>
              <w:t>Approved D Khan</w:t>
            </w:r>
          </w:p>
          <w:p w14:paraId="67C58D14" w14:textId="77777777" w:rsidR="00A96F43" w:rsidRDefault="00823E89" w:rsidP="00722708">
            <w:pPr>
              <w:rPr>
                <w:rFonts w:ascii="Arial" w:hAnsi="Arial" w:cs="Arial"/>
                <w:sz w:val="22"/>
                <w:szCs w:val="22"/>
              </w:rPr>
            </w:pPr>
            <w:r>
              <w:rPr>
                <w:rFonts w:ascii="Arial" w:hAnsi="Arial" w:cs="Arial"/>
                <w:sz w:val="22"/>
                <w:szCs w:val="22"/>
              </w:rPr>
              <w:t>Seconded G Bell</w:t>
            </w:r>
          </w:p>
          <w:p w14:paraId="24E24EEF" w14:textId="77777777" w:rsidR="00A96F43" w:rsidRDefault="00A96F43" w:rsidP="00722708">
            <w:pPr>
              <w:rPr>
                <w:rFonts w:ascii="Arial" w:hAnsi="Arial" w:cs="Arial"/>
                <w:sz w:val="22"/>
                <w:szCs w:val="22"/>
              </w:rPr>
            </w:pPr>
          </w:p>
          <w:p w14:paraId="0456D5AF" w14:textId="77777777" w:rsidR="001061E4" w:rsidRDefault="00A96F43" w:rsidP="00722708">
            <w:pPr>
              <w:rPr>
                <w:rFonts w:ascii="Arial" w:hAnsi="Arial" w:cs="Arial"/>
                <w:sz w:val="22"/>
                <w:szCs w:val="22"/>
              </w:rPr>
            </w:pPr>
            <w:r>
              <w:rPr>
                <w:rFonts w:ascii="Arial" w:hAnsi="Arial" w:cs="Arial"/>
                <w:sz w:val="22"/>
                <w:szCs w:val="22"/>
              </w:rPr>
              <w:t>YTD surplus – MS explained that the YTD difference in staffing costs was due to differences in staff salaries as new staff have come in at the bottom of the pay scale resulting in just under £25k of a saving on the previous projection.</w:t>
            </w:r>
          </w:p>
          <w:p w14:paraId="3E2F6433" w14:textId="77777777" w:rsidR="001061E4" w:rsidRDefault="001061E4" w:rsidP="00722708">
            <w:pPr>
              <w:rPr>
                <w:rFonts w:ascii="Arial" w:hAnsi="Arial" w:cs="Arial"/>
                <w:sz w:val="22"/>
                <w:szCs w:val="22"/>
              </w:rPr>
            </w:pPr>
          </w:p>
          <w:p w14:paraId="06E8DAF2" w14:textId="6F409BAF" w:rsidR="001061E4" w:rsidRDefault="007266B2" w:rsidP="00722708">
            <w:pPr>
              <w:rPr>
                <w:rFonts w:ascii="Arial" w:hAnsi="Arial" w:cs="Arial"/>
                <w:sz w:val="22"/>
                <w:szCs w:val="22"/>
              </w:rPr>
            </w:pPr>
            <w:proofErr w:type="gramStart"/>
            <w:r>
              <w:rPr>
                <w:rFonts w:ascii="Arial" w:hAnsi="Arial" w:cs="Arial"/>
                <w:sz w:val="22"/>
                <w:szCs w:val="22"/>
              </w:rPr>
              <w:t>Arrears  -</w:t>
            </w:r>
            <w:proofErr w:type="gramEnd"/>
            <w:r>
              <w:rPr>
                <w:rFonts w:ascii="Arial" w:hAnsi="Arial" w:cs="Arial"/>
                <w:sz w:val="22"/>
                <w:szCs w:val="22"/>
              </w:rPr>
              <w:t xml:space="preserve"> slightly over 4%, JS will discuss in more detail at item 4.</w:t>
            </w:r>
          </w:p>
          <w:p w14:paraId="6CD2D6DD" w14:textId="77777777" w:rsidR="001061E4" w:rsidRDefault="001061E4" w:rsidP="00722708">
            <w:pPr>
              <w:rPr>
                <w:rFonts w:ascii="Arial" w:hAnsi="Arial" w:cs="Arial"/>
                <w:sz w:val="22"/>
                <w:szCs w:val="22"/>
              </w:rPr>
            </w:pPr>
          </w:p>
          <w:p w14:paraId="3589ED91" w14:textId="77777777" w:rsidR="001061E4" w:rsidRDefault="001061E4" w:rsidP="00722708">
            <w:pPr>
              <w:rPr>
                <w:rFonts w:ascii="Arial" w:hAnsi="Arial" w:cs="Arial"/>
                <w:sz w:val="22"/>
                <w:szCs w:val="22"/>
              </w:rPr>
            </w:pPr>
          </w:p>
          <w:p w14:paraId="0A1E180B" w14:textId="75DE9B0F" w:rsidR="00C704DD" w:rsidRDefault="00C704DD" w:rsidP="00722708">
            <w:pPr>
              <w:rPr>
                <w:rFonts w:ascii="Arial" w:hAnsi="Arial" w:cs="Arial"/>
                <w:sz w:val="22"/>
                <w:szCs w:val="22"/>
              </w:rPr>
            </w:pPr>
            <w:r>
              <w:rPr>
                <w:rFonts w:ascii="Arial" w:hAnsi="Arial" w:cs="Arial"/>
                <w:sz w:val="22"/>
                <w:szCs w:val="22"/>
              </w:rPr>
              <w:t xml:space="preserve">FCA </w:t>
            </w:r>
            <w:proofErr w:type="gramStart"/>
            <w:r>
              <w:rPr>
                <w:rFonts w:ascii="Arial" w:hAnsi="Arial" w:cs="Arial"/>
                <w:sz w:val="22"/>
                <w:szCs w:val="22"/>
              </w:rPr>
              <w:t>return</w:t>
            </w:r>
            <w:r w:rsidR="00937338">
              <w:rPr>
                <w:rFonts w:ascii="Arial" w:hAnsi="Arial" w:cs="Arial"/>
                <w:sz w:val="22"/>
                <w:szCs w:val="22"/>
              </w:rPr>
              <w:t xml:space="preserve">  -</w:t>
            </w:r>
            <w:proofErr w:type="gramEnd"/>
            <w:r w:rsidR="00CC7807">
              <w:rPr>
                <w:rFonts w:ascii="Arial" w:hAnsi="Arial" w:cs="Arial"/>
                <w:sz w:val="22"/>
                <w:szCs w:val="22"/>
              </w:rPr>
              <w:t xml:space="preserve"> </w:t>
            </w:r>
            <w:r w:rsidR="00937338">
              <w:rPr>
                <w:rFonts w:ascii="Arial" w:hAnsi="Arial" w:cs="Arial"/>
                <w:sz w:val="22"/>
                <w:szCs w:val="22"/>
              </w:rPr>
              <w:t>MS advised that the homeless figures had changed and had been updated to reflect this.</w:t>
            </w:r>
          </w:p>
          <w:p w14:paraId="1FE55CAD" w14:textId="77777777" w:rsidR="00C704DD" w:rsidRDefault="00C704DD" w:rsidP="00722708">
            <w:pPr>
              <w:rPr>
                <w:rFonts w:ascii="Arial" w:hAnsi="Arial" w:cs="Arial"/>
                <w:sz w:val="22"/>
                <w:szCs w:val="22"/>
              </w:rPr>
            </w:pPr>
            <w:r>
              <w:rPr>
                <w:rFonts w:ascii="Arial" w:hAnsi="Arial" w:cs="Arial"/>
                <w:sz w:val="22"/>
                <w:szCs w:val="22"/>
              </w:rPr>
              <w:t>Approved under Rule 55</w:t>
            </w:r>
          </w:p>
          <w:p w14:paraId="09DF74F7" w14:textId="77777777" w:rsidR="00C704DD" w:rsidRDefault="00C704DD" w:rsidP="00722708">
            <w:pPr>
              <w:rPr>
                <w:rFonts w:ascii="Arial" w:hAnsi="Arial" w:cs="Arial"/>
                <w:sz w:val="22"/>
                <w:szCs w:val="22"/>
              </w:rPr>
            </w:pPr>
          </w:p>
          <w:p w14:paraId="462F2DB1" w14:textId="77777777" w:rsidR="00C704DD" w:rsidRDefault="00C704DD" w:rsidP="00722708">
            <w:pPr>
              <w:rPr>
                <w:rFonts w:ascii="Arial" w:hAnsi="Arial" w:cs="Arial"/>
                <w:sz w:val="22"/>
                <w:szCs w:val="22"/>
              </w:rPr>
            </w:pPr>
            <w:r>
              <w:rPr>
                <w:rFonts w:ascii="Arial" w:hAnsi="Arial" w:cs="Arial"/>
                <w:sz w:val="22"/>
                <w:szCs w:val="22"/>
              </w:rPr>
              <w:t>OSCR return</w:t>
            </w:r>
          </w:p>
          <w:p w14:paraId="304236F9" w14:textId="5EBABEC9" w:rsidR="00F370AB" w:rsidRDefault="00F370AB" w:rsidP="00722708">
            <w:pPr>
              <w:rPr>
                <w:rFonts w:ascii="Arial" w:hAnsi="Arial" w:cs="Arial"/>
                <w:sz w:val="22"/>
                <w:szCs w:val="22"/>
              </w:rPr>
            </w:pPr>
            <w:r>
              <w:rPr>
                <w:rFonts w:ascii="Arial" w:hAnsi="Arial" w:cs="Arial"/>
                <w:sz w:val="22"/>
                <w:szCs w:val="22"/>
              </w:rPr>
              <w:t>Approved T</w:t>
            </w:r>
            <w:r w:rsidR="009A6A35">
              <w:rPr>
                <w:rFonts w:ascii="Arial" w:hAnsi="Arial" w:cs="Arial"/>
                <w:sz w:val="22"/>
                <w:szCs w:val="22"/>
              </w:rPr>
              <w:t xml:space="preserve"> </w:t>
            </w:r>
            <w:proofErr w:type="spellStart"/>
            <w:r>
              <w:rPr>
                <w:rFonts w:ascii="Arial" w:hAnsi="Arial" w:cs="Arial"/>
                <w:sz w:val="22"/>
                <w:szCs w:val="22"/>
              </w:rPr>
              <w:t>M</w:t>
            </w:r>
            <w:r w:rsidR="009A6A35">
              <w:rPr>
                <w:rFonts w:ascii="Arial" w:hAnsi="Arial" w:cs="Arial"/>
                <w:sz w:val="22"/>
                <w:szCs w:val="22"/>
              </w:rPr>
              <w:t>cGuigan</w:t>
            </w:r>
            <w:proofErr w:type="spellEnd"/>
          </w:p>
          <w:p w14:paraId="241363E5" w14:textId="64D1401C" w:rsidR="00985679" w:rsidRPr="008B5311" w:rsidRDefault="00F370AB" w:rsidP="00722708">
            <w:pPr>
              <w:rPr>
                <w:rFonts w:ascii="Arial" w:hAnsi="Arial" w:cs="Arial"/>
                <w:sz w:val="22"/>
                <w:szCs w:val="22"/>
              </w:rPr>
            </w:pPr>
            <w:r>
              <w:rPr>
                <w:rFonts w:ascii="Arial" w:hAnsi="Arial" w:cs="Arial"/>
                <w:sz w:val="22"/>
                <w:szCs w:val="22"/>
              </w:rPr>
              <w:t>Seconded G</w:t>
            </w:r>
            <w:r w:rsidR="009A6A35">
              <w:rPr>
                <w:rFonts w:ascii="Arial" w:hAnsi="Arial" w:cs="Arial"/>
                <w:sz w:val="22"/>
                <w:szCs w:val="22"/>
              </w:rPr>
              <w:t xml:space="preserve"> </w:t>
            </w:r>
            <w:r>
              <w:rPr>
                <w:rFonts w:ascii="Arial" w:hAnsi="Arial" w:cs="Arial"/>
                <w:sz w:val="22"/>
                <w:szCs w:val="22"/>
              </w:rPr>
              <w:t>B</w:t>
            </w:r>
            <w:r w:rsidR="009A6A35">
              <w:rPr>
                <w:rFonts w:ascii="Arial" w:hAnsi="Arial" w:cs="Arial"/>
                <w:sz w:val="22"/>
                <w:szCs w:val="22"/>
              </w:rPr>
              <w:t>ell</w:t>
            </w:r>
            <w:r w:rsidR="00985679" w:rsidRPr="008B5311">
              <w:rPr>
                <w:rFonts w:ascii="Arial" w:hAnsi="Arial" w:cs="Arial"/>
                <w:sz w:val="22"/>
                <w:szCs w:val="22"/>
              </w:rPr>
              <w:t xml:space="preserve"> </w:t>
            </w:r>
          </w:p>
        </w:tc>
      </w:tr>
      <w:tr w:rsidR="00AF54F7" w:rsidRPr="00F60C7C" w14:paraId="49C0B010" w14:textId="77777777" w:rsidTr="00686A58">
        <w:tc>
          <w:tcPr>
            <w:tcW w:w="546" w:type="dxa"/>
          </w:tcPr>
          <w:p w14:paraId="530A1BEF" w14:textId="4086A575" w:rsidR="00AF54F7" w:rsidRPr="00F60C7C" w:rsidRDefault="00DE390B" w:rsidP="00FA2066">
            <w:pPr>
              <w:rPr>
                <w:rFonts w:ascii="Arial" w:hAnsi="Arial" w:cs="Arial"/>
                <w:sz w:val="22"/>
                <w:szCs w:val="22"/>
              </w:rPr>
            </w:pPr>
            <w:r w:rsidRPr="00F60C7C">
              <w:rPr>
                <w:rFonts w:ascii="Arial" w:hAnsi="Arial" w:cs="Arial"/>
                <w:sz w:val="22"/>
                <w:szCs w:val="22"/>
              </w:rPr>
              <w:t xml:space="preserve"> </w:t>
            </w:r>
            <w:r w:rsidR="007B2DBC">
              <w:rPr>
                <w:rFonts w:ascii="Arial" w:hAnsi="Arial" w:cs="Arial"/>
                <w:sz w:val="22"/>
                <w:szCs w:val="22"/>
              </w:rPr>
              <w:t>4.</w:t>
            </w:r>
          </w:p>
        </w:tc>
        <w:tc>
          <w:tcPr>
            <w:tcW w:w="3090" w:type="dxa"/>
            <w:shd w:val="clear" w:color="auto" w:fill="auto"/>
          </w:tcPr>
          <w:p w14:paraId="45DE899F" w14:textId="52BF9B26" w:rsidR="002B0F18" w:rsidRPr="008B5311" w:rsidRDefault="007B2DBC" w:rsidP="00653DFE">
            <w:pPr>
              <w:rPr>
                <w:rFonts w:ascii="Arial" w:hAnsi="Arial" w:cs="Arial"/>
                <w:b/>
                <w:bCs/>
                <w:sz w:val="22"/>
                <w:szCs w:val="22"/>
              </w:rPr>
            </w:pPr>
            <w:r>
              <w:rPr>
                <w:rFonts w:ascii="Arial" w:hAnsi="Arial" w:cs="Arial"/>
                <w:b/>
                <w:bCs/>
                <w:sz w:val="22"/>
                <w:szCs w:val="22"/>
              </w:rPr>
              <w:t>Q2 Performance Reports</w:t>
            </w:r>
            <w:r w:rsidR="00F30E09" w:rsidRPr="008B5311">
              <w:rPr>
                <w:rFonts w:ascii="Arial" w:hAnsi="Arial" w:cs="Arial"/>
                <w:b/>
                <w:bCs/>
                <w:sz w:val="22"/>
                <w:szCs w:val="22"/>
              </w:rPr>
              <w:br/>
            </w:r>
            <w:r w:rsidR="00F30E09" w:rsidRPr="008B5311">
              <w:rPr>
                <w:rFonts w:ascii="Arial" w:hAnsi="Arial" w:cs="Arial"/>
                <w:b/>
                <w:bCs/>
                <w:sz w:val="22"/>
                <w:szCs w:val="22"/>
              </w:rPr>
              <w:br/>
            </w:r>
            <w:r w:rsidR="00F30E09" w:rsidRPr="008B5311">
              <w:rPr>
                <w:rFonts w:ascii="Arial" w:hAnsi="Arial" w:cs="Arial"/>
                <w:b/>
                <w:bCs/>
                <w:sz w:val="22"/>
                <w:szCs w:val="22"/>
              </w:rPr>
              <w:br/>
            </w:r>
          </w:p>
        </w:tc>
        <w:tc>
          <w:tcPr>
            <w:tcW w:w="6883" w:type="dxa"/>
          </w:tcPr>
          <w:p w14:paraId="7C998379" w14:textId="712D65E3" w:rsidR="00321F3B" w:rsidRDefault="00321F3B" w:rsidP="00860C1E">
            <w:pPr>
              <w:spacing w:after="160"/>
              <w:rPr>
                <w:rFonts w:ascii="Arial" w:hAnsi="Arial" w:cs="Arial"/>
                <w:sz w:val="22"/>
                <w:szCs w:val="22"/>
              </w:rPr>
            </w:pPr>
            <w:r>
              <w:rPr>
                <w:rFonts w:ascii="Arial" w:hAnsi="Arial" w:cs="Arial"/>
                <w:sz w:val="22"/>
                <w:szCs w:val="22"/>
              </w:rPr>
              <w:t xml:space="preserve"> </w:t>
            </w:r>
            <w:r w:rsidR="000977E5">
              <w:rPr>
                <w:rFonts w:ascii="Arial" w:hAnsi="Arial" w:cs="Arial"/>
                <w:sz w:val="22"/>
                <w:szCs w:val="22"/>
              </w:rPr>
              <w:t>JS advised that arrears had increased.  Four tenants have been served with NOPs this month in consultation with our solicitor who confirmed they could be served</w:t>
            </w:r>
            <w:r w:rsidR="0063081F">
              <w:rPr>
                <w:rFonts w:ascii="Arial" w:hAnsi="Arial" w:cs="Arial"/>
                <w:sz w:val="22"/>
                <w:szCs w:val="22"/>
              </w:rPr>
              <w:t xml:space="preserve"> with notices</w:t>
            </w:r>
            <w:r w:rsidR="000977E5">
              <w:rPr>
                <w:rFonts w:ascii="Arial" w:hAnsi="Arial" w:cs="Arial"/>
                <w:sz w:val="22"/>
                <w:szCs w:val="22"/>
              </w:rPr>
              <w:t>.</w:t>
            </w:r>
            <w:r w:rsidR="00356C5D">
              <w:rPr>
                <w:rFonts w:ascii="Arial" w:hAnsi="Arial" w:cs="Arial"/>
                <w:sz w:val="22"/>
                <w:szCs w:val="22"/>
              </w:rPr>
              <w:t xml:space="preserve"> There are also two cases where we are awaiting backdated payments of Universal Credit which should significantly reduce these balances.</w:t>
            </w:r>
          </w:p>
          <w:p w14:paraId="7DFFC49F" w14:textId="77777777" w:rsidR="001C7413" w:rsidRDefault="001C7413" w:rsidP="00860C1E">
            <w:pPr>
              <w:spacing w:after="160"/>
              <w:rPr>
                <w:rFonts w:ascii="Arial" w:hAnsi="Arial" w:cs="Arial"/>
                <w:sz w:val="22"/>
                <w:szCs w:val="22"/>
              </w:rPr>
            </w:pPr>
            <w:r>
              <w:rPr>
                <w:rFonts w:ascii="Arial" w:hAnsi="Arial" w:cs="Arial"/>
                <w:sz w:val="22"/>
                <w:szCs w:val="22"/>
              </w:rPr>
              <w:t xml:space="preserve">Voids – One void during the summer was over the five day </w:t>
            </w:r>
            <w:r w:rsidR="00D25926">
              <w:rPr>
                <w:rFonts w:ascii="Arial" w:hAnsi="Arial" w:cs="Arial"/>
                <w:sz w:val="22"/>
                <w:szCs w:val="22"/>
              </w:rPr>
              <w:t>timescale due to staff shortages.</w:t>
            </w:r>
          </w:p>
          <w:p w14:paraId="055284E3" w14:textId="0E148604" w:rsidR="00C23B2D" w:rsidRPr="00301EEA" w:rsidRDefault="00C23B2D" w:rsidP="00860C1E">
            <w:pPr>
              <w:spacing w:after="160"/>
              <w:rPr>
                <w:rFonts w:ascii="Arial" w:eastAsiaTheme="minorHAnsi" w:hAnsi="Arial" w:cs="Arial"/>
                <w:sz w:val="22"/>
                <w:szCs w:val="22"/>
                <w:lang w:val="en-GB"/>
              </w:rPr>
            </w:pPr>
            <w:r>
              <w:rPr>
                <w:rFonts w:ascii="Arial" w:hAnsi="Arial" w:cs="Arial"/>
                <w:sz w:val="22"/>
                <w:szCs w:val="22"/>
              </w:rPr>
              <w:t>A question was asked if temporary staff could be recruited for a short period of time to work on arrears. JS advised as there are currently only five members of staff, we could look at this if it becomes an issue and that Committee would have to approve this.  Modern apprentice is currently on sick leave and this is also impacting workload.</w:t>
            </w:r>
            <w:r w:rsidR="006C23EB">
              <w:rPr>
                <w:rFonts w:ascii="Arial" w:hAnsi="Arial" w:cs="Arial"/>
                <w:sz w:val="22"/>
                <w:szCs w:val="22"/>
              </w:rPr>
              <w:t xml:space="preserve">  JS also advised that there has been 60%</w:t>
            </w:r>
            <w:r w:rsidR="005C2ED0">
              <w:rPr>
                <w:rFonts w:ascii="Arial" w:hAnsi="Arial" w:cs="Arial"/>
                <w:sz w:val="22"/>
                <w:szCs w:val="22"/>
              </w:rPr>
              <w:t xml:space="preserve"> staff turnover in one year</w:t>
            </w:r>
            <w:r w:rsidR="002C151D">
              <w:rPr>
                <w:rFonts w:ascii="Arial" w:hAnsi="Arial" w:cs="Arial"/>
                <w:sz w:val="22"/>
                <w:szCs w:val="22"/>
              </w:rPr>
              <w:t>, and</w:t>
            </w:r>
            <w:bookmarkStart w:id="0" w:name="_GoBack"/>
            <w:bookmarkEnd w:id="0"/>
            <w:r w:rsidR="005C2ED0">
              <w:rPr>
                <w:rFonts w:ascii="Arial" w:hAnsi="Arial" w:cs="Arial"/>
                <w:sz w:val="22"/>
                <w:szCs w:val="22"/>
              </w:rPr>
              <w:t xml:space="preserve"> there will be a period of </w:t>
            </w:r>
            <w:r w:rsidR="00257FA7">
              <w:rPr>
                <w:rFonts w:ascii="Arial" w:hAnsi="Arial" w:cs="Arial"/>
                <w:sz w:val="22"/>
                <w:szCs w:val="22"/>
              </w:rPr>
              <w:t>settling</w:t>
            </w:r>
            <w:r w:rsidR="005C2ED0">
              <w:rPr>
                <w:rFonts w:ascii="Arial" w:hAnsi="Arial" w:cs="Arial"/>
                <w:sz w:val="22"/>
                <w:szCs w:val="22"/>
              </w:rPr>
              <w:t xml:space="preserve"> in to each role. </w:t>
            </w:r>
          </w:p>
        </w:tc>
      </w:tr>
      <w:tr w:rsidR="00722708" w:rsidRPr="00F60C7C" w14:paraId="4E1E7D8E" w14:textId="77777777" w:rsidTr="00686A58">
        <w:tc>
          <w:tcPr>
            <w:tcW w:w="546" w:type="dxa"/>
          </w:tcPr>
          <w:p w14:paraId="0DCCBD17" w14:textId="3BD032B9" w:rsidR="00722708" w:rsidRPr="00F60C7C" w:rsidRDefault="008907C7" w:rsidP="00FA2066">
            <w:pPr>
              <w:rPr>
                <w:rFonts w:ascii="Arial" w:hAnsi="Arial" w:cs="Arial"/>
                <w:sz w:val="22"/>
                <w:szCs w:val="22"/>
              </w:rPr>
            </w:pPr>
            <w:r>
              <w:rPr>
                <w:rFonts w:ascii="Arial" w:hAnsi="Arial" w:cs="Arial"/>
                <w:sz w:val="22"/>
                <w:szCs w:val="22"/>
              </w:rPr>
              <w:t>5.</w:t>
            </w:r>
          </w:p>
        </w:tc>
        <w:tc>
          <w:tcPr>
            <w:tcW w:w="3090" w:type="dxa"/>
          </w:tcPr>
          <w:p w14:paraId="027ED820" w14:textId="093518DB" w:rsidR="00722708" w:rsidRPr="008B5311" w:rsidRDefault="008907C7" w:rsidP="00E72CA9">
            <w:pPr>
              <w:rPr>
                <w:rFonts w:ascii="Arial" w:hAnsi="Arial" w:cs="Arial"/>
                <w:b/>
                <w:bCs/>
                <w:sz w:val="22"/>
                <w:szCs w:val="22"/>
              </w:rPr>
            </w:pPr>
            <w:r>
              <w:rPr>
                <w:rFonts w:ascii="Arial" w:hAnsi="Arial" w:cs="Arial"/>
                <w:b/>
                <w:bCs/>
                <w:sz w:val="22"/>
                <w:szCs w:val="22"/>
              </w:rPr>
              <w:t>Directors Report</w:t>
            </w:r>
          </w:p>
        </w:tc>
        <w:tc>
          <w:tcPr>
            <w:tcW w:w="6883" w:type="dxa"/>
          </w:tcPr>
          <w:p w14:paraId="6730D58E" w14:textId="1A6F66F4" w:rsidR="006328B3" w:rsidRDefault="00722708" w:rsidP="008907C7">
            <w:pPr>
              <w:rPr>
                <w:rFonts w:ascii="Arial" w:hAnsi="Arial" w:cs="Arial"/>
                <w:bCs/>
                <w:sz w:val="22"/>
                <w:szCs w:val="22"/>
                <w:lang w:val="en-GB"/>
              </w:rPr>
            </w:pPr>
            <w:r w:rsidRPr="008B5311">
              <w:rPr>
                <w:rFonts w:ascii="Arial" w:hAnsi="Arial" w:cs="Arial"/>
                <w:bCs/>
                <w:sz w:val="22"/>
                <w:szCs w:val="22"/>
                <w:lang w:val="en-GB"/>
              </w:rPr>
              <w:t xml:space="preserve">JS </w:t>
            </w:r>
            <w:r w:rsidR="006328B3">
              <w:rPr>
                <w:rFonts w:ascii="Arial" w:hAnsi="Arial" w:cs="Arial"/>
                <w:bCs/>
                <w:sz w:val="22"/>
                <w:szCs w:val="22"/>
                <w:lang w:val="en-GB"/>
              </w:rPr>
              <w:t xml:space="preserve">presented </w:t>
            </w:r>
            <w:r w:rsidR="008907C7">
              <w:rPr>
                <w:rFonts w:ascii="Arial" w:hAnsi="Arial" w:cs="Arial"/>
                <w:bCs/>
                <w:sz w:val="22"/>
                <w:szCs w:val="22"/>
                <w:lang w:val="en-GB"/>
              </w:rPr>
              <w:t>the report which was previously circulated.</w:t>
            </w:r>
          </w:p>
          <w:p w14:paraId="3ECD4CF2" w14:textId="1F70FB5E" w:rsidR="008907C7" w:rsidRDefault="008907C7" w:rsidP="008907C7">
            <w:pPr>
              <w:rPr>
                <w:rFonts w:ascii="Arial" w:hAnsi="Arial" w:cs="Arial"/>
                <w:bCs/>
                <w:sz w:val="22"/>
                <w:szCs w:val="22"/>
                <w:lang w:val="en-GB"/>
              </w:rPr>
            </w:pPr>
            <w:r>
              <w:rPr>
                <w:rFonts w:ascii="Arial" w:hAnsi="Arial" w:cs="Arial"/>
                <w:bCs/>
                <w:sz w:val="22"/>
                <w:szCs w:val="22"/>
                <w:lang w:val="en-GB"/>
              </w:rPr>
              <w:t>Committee noted the report.</w:t>
            </w:r>
          </w:p>
          <w:p w14:paraId="4C680B81" w14:textId="0685AB12" w:rsidR="00C323AF" w:rsidRDefault="00C323AF" w:rsidP="008907C7">
            <w:pPr>
              <w:rPr>
                <w:rFonts w:ascii="Arial" w:hAnsi="Arial" w:cs="Arial"/>
                <w:bCs/>
                <w:sz w:val="22"/>
                <w:szCs w:val="22"/>
                <w:lang w:val="en-GB"/>
              </w:rPr>
            </w:pPr>
          </w:p>
          <w:p w14:paraId="51008850" w14:textId="658C4FFB" w:rsidR="00C323AF" w:rsidRDefault="00C323AF" w:rsidP="008907C7">
            <w:pPr>
              <w:rPr>
                <w:rFonts w:ascii="Arial" w:hAnsi="Arial" w:cs="Arial"/>
                <w:bCs/>
                <w:sz w:val="22"/>
                <w:szCs w:val="22"/>
                <w:lang w:val="en-GB"/>
              </w:rPr>
            </w:pPr>
            <w:r>
              <w:rPr>
                <w:rFonts w:ascii="Arial" w:hAnsi="Arial" w:cs="Arial"/>
                <w:bCs/>
                <w:sz w:val="22"/>
                <w:szCs w:val="22"/>
                <w:lang w:val="en-GB"/>
              </w:rPr>
              <w:t>JS advised the presentation on the rent consultation with tenants had gone well so far with two further dates scheduled in November.</w:t>
            </w:r>
            <w:r w:rsidR="00710EBE">
              <w:rPr>
                <w:rFonts w:ascii="Arial" w:hAnsi="Arial" w:cs="Arial"/>
                <w:bCs/>
                <w:sz w:val="22"/>
                <w:szCs w:val="22"/>
                <w:lang w:val="en-GB"/>
              </w:rPr>
              <w:t xml:space="preserve">  </w:t>
            </w:r>
          </w:p>
          <w:p w14:paraId="52E53D0E" w14:textId="67D089D1" w:rsidR="00823315" w:rsidRDefault="00823315" w:rsidP="008907C7">
            <w:pPr>
              <w:rPr>
                <w:rFonts w:ascii="Arial" w:hAnsi="Arial" w:cs="Arial"/>
                <w:bCs/>
                <w:sz w:val="22"/>
                <w:szCs w:val="22"/>
                <w:lang w:val="en-GB"/>
              </w:rPr>
            </w:pPr>
          </w:p>
          <w:p w14:paraId="46440E96" w14:textId="096815A8" w:rsidR="00823315" w:rsidRDefault="00823315" w:rsidP="008907C7">
            <w:pPr>
              <w:rPr>
                <w:rFonts w:ascii="Arial" w:hAnsi="Arial" w:cs="Arial"/>
                <w:bCs/>
                <w:sz w:val="22"/>
                <w:szCs w:val="22"/>
                <w:lang w:val="en-GB"/>
              </w:rPr>
            </w:pPr>
            <w:r>
              <w:rPr>
                <w:rFonts w:ascii="Arial" w:hAnsi="Arial" w:cs="Arial"/>
                <w:bCs/>
                <w:sz w:val="22"/>
                <w:szCs w:val="22"/>
                <w:lang w:val="en-GB"/>
              </w:rPr>
              <w:t>The photocopier contract is due for renewal and the current provider can continue to provide us with a service.</w:t>
            </w:r>
          </w:p>
          <w:p w14:paraId="791383E7" w14:textId="1B465BB4" w:rsidR="00FA7987" w:rsidRDefault="00FA7987" w:rsidP="008907C7">
            <w:pPr>
              <w:rPr>
                <w:rFonts w:ascii="Arial" w:hAnsi="Arial" w:cs="Arial"/>
                <w:bCs/>
                <w:sz w:val="22"/>
                <w:szCs w:val="22"/>
                <w:lang w:val="en-GB"/>
              </w:rPr>
            </w:pPr>
          </w:p>
          <w:p w14:paraId="7538CF32" w14:textId="58B7A95A" w:rsidR="00FA7987" w:rsidRPr="009D2EBD" w:rsidRDefault="00FA7987" w:rsidP="008907C7">
            <w:pPr>
              <w:rPr>
                <w:rFonts w:ascii="Arial" w:hAnsi="Arial" w:cs="Arial"/>
                <w:b/>
                <w:bCs/>
              </w:rPr>
            </w:pPr>
            <w:r>
              <w:rPr>
                <w:rFonts w:ascii="Arial" w:hAnsi="Arial" w:cs="Arial"/>
                <w:bCs/>
                <w:sz w:val="22"/>
                <w:szCs w:val="22"/>
                <w:lang w:val="en-GB"/>
              </w:rPr>
              <w:t>We may have to look at going to tender for printing as the current providers costs have increased recently.</w:t>
            </w:r>
            <w:r w:rsidR="00A52A92">
              <w:rPr>
                <w:rFonts w:ascii="Arial" w:hAnsi="Arial" w:cs="Arial"/>
                <w:bCs/>
                <w:sz w:val="22"/>
                <w:szCs w:val="22"/>
                <w:lang w:val="en-GB"/>
              </w:rPr>
              <w:t xml:space="preserve">  </w:t>
            </w:r>
          </w:p>
          <w:p w14:paraId="57360303" w14:textId="67879206" w:rsidR="008B5311" w:rsidRPr="008B5311" w:rsidRDefault="008B5311" w:rsidP="008B5311">
            <w:pPr>
              <w:rPr>
                <w:rFonts w:ascii="Arial" w:hAnsi="Arial" w:cs="Arial"/>
                <w:bCs/>
                <w:sz w:val="22"/>
                <w:szCs w:val="22"/>
              </w:rPr>
            </w:pPr>
          </w:p>
        </w:tc>
      </w:tr>
      <w:tr w:rsidR="00AF54F7" w:rsidRPr="00F60C7C" w14:paraId="3F13A7C0" w14:textId="77777777" w:rsidTr="00686A58">
        <w:tc>
          <w:tcPr>
            <w:tcW w:w="546" w:type="dxa"/>
          </w:tcPr>
          <w:p w14:paraId="304B41A1" w14:textId="5D31CA4C" w:rsidR="00AF54F7" w:rsidRPr="00F60C7C" w:rsidRDefault="00A52A92" w:rsidP="00FA2066">
            <w:pPr>
              <w:rPr>
                <w:rFonts w:ascii="Arial" w:hAnsi="Arial" w:cs="Arial"/>
                <w:sz w:val="22"/>
                <w:szCs w:val="22"/>
              </w:rPr>
            </w:pPr>
            <w:r>
              <w:rPr>
                <w:rFonts w:ascii="Arial" w:hAnsi="Arial" w:cs="Arial"/>
                <w:sz w:val="22"/>
                <w:szCs w:val="22"/>
              </w:rPr>
              <w:t xml:space="preserve">6. </w:t>
            </w:r>
          </w:p>
        </w:tc>
        <w:tc>
          <w:tcPr>
            <w:tcW w:w="3090" w:type="dxa"/>
          </w:tcPr>
          <w:p w14:paraId="522177DB" w14:textId="58CB6800" w:rsidR="00AF54F7" w:rsidRPr="00F60C7C" w:rsidRDefault="00126C50" w:rsidP="00E72CA9">
            <w:pPr>
              <w:rPr>
                <w:rFonts w:ascii="Arial" w:hAnsi="Arial" w:cs="Arial"/>
                <w:sz w:val="22"/>
                <w:szCs w:val="22"/>
              </w:rPr>
            </w:pPr>
            <w:r>
              <w:rPr>
                <w:rFonts w:ascii="Arial" w:hAnsi="Arial" w:cs="Arial"/>
                <w:b/>
                <w:bCs/>
                <w:sz w:val="22"/>
                <w:szCs w:val="22"/>
              </w:rPr>
              <w:t>Policy Review</w:t>
            </w:r>
            <w:r w:rsidR="00722708">
              <w:rPr>
                <w:rFonts w:ascii="Arial" w:hAnsi="Arial" w:cs="Arial"/>
                <w:b/>
                <w:bCs/>
                <w:sz w:val="22"/>
                <w:szCs w:val="22"/>
              </w:rPr>
              <w:t xml:space="preserve"> </w:t>
            </w:r>
          </w:p>
        </w:tc>
        <w:tc>
          <w:tcPr>
            <w:tcW w:w="6883" w:type="dxa"/>
          </w:tcPr>
          <w:p w14:paraId="69A541A8" w14:textId="4E31B9D2" w:rsidR="00443E97" w:rsidRDefault="00126C50" w:rsidP="00443E97">
            <w:pPr>
              <w:rPr>
                <w:rFonts w:ascii="Arial" w:hAnsi="Arial" w:cs="Arial"/>
                <w:bCs/>
                <w:sz w:val="22"/>
                <w:szCs w:val="22"/>
                <w:lang w:val="en-GB"/>
              </w:rPr>
            </w:pPr>
            <w:r>
              <w:rPr>
                <w:rFonts w:ascii="Arial" w:hAnsi="Arial" w:cs="Arial"/>
                <w:bCs/>
                <w:sz w:val="22"/>
                <w:szCs w:val="22"/>
                <w:lang w:val="en-GB"/>
              </w:rPr>
              <w:t>JS presented the policy circulated prior to the meeting.</w:t>
            </w:r>
          </w:p>
          <w:p w14:paraId="64B2961D" w14:textId="6B9622FA" w:rsidR="00126C50" w:rsidRDefault="00126C50" w:rsidP="00443E97">
            <w:pPr>
              <w:rPr>
                <w:rFonts w:ascii="Arial" w:hAnsi="Arial" w:cs="Arial"/>
                <w:bCs/>
                <w:sz w:val="22"/>
                <w:szCs w:val="22"/>
                <w:lang w:val="en-GB"/>
              </w:rPr>
            </w:pPr>
          </w:p>
          <w:p w14:paraId="79C8C1F5" w14:textId="70486B2C" w:rsidR="00126C50" w:rsidRDefault="00126C50" w:rsidP="00443E97">
            <w:pPr>
              <w:rPr>
                <w:rFonts w:ascii="Arial" w:hAnsi="Arial" w:cs="Arial"/>
                <w:bCs/>
                <w:sz w:val="22"/>
                <w:szCs w:val="22"/>
                <w:lang w:val="en-GB"/>
              </w:rPr>
            </w:pPr>
            <w:r>
              <w:rPr>
                <w:rFonts w:ascii="Arial" w:hAnsi="Arial" w:cs="Arial"/>
                <w:bCs/>
                <w:sz w:val="22"/>
                <w:szCs w:val="22"/>
                <w:lang w:val="en-GB"/>
              </w:rPr>
              <w:lastRenderedPageBreak/>
              <w:t xml:space="preserve">JS advised that the policy will be updated if required </w:t>
            </w:r>
            <w:r w:rsidR="003D3ACC">
              <w:rPr>
                <w:rFonts w:ascii="Arial" w:hAnsi="Arial" w:cs="Arial"/>
                <w:bCs/>
                <w:sz w:val="22"/>
                <w:szCs w:val="22"/>
                <w:lang w:val="en-GB"/>
              </w:rPr>
              <w:t xml:space="preserve">in line with good practice/legislation before next review. </w:t>
            </w:r>
          </w:p>
          <w:p w14:paraId="3DE000F8" w14:textId="0C580EB4" w:rsidR="00126C50" w:rsidRDefault="00126C50" w:rsidP="00443E97">
            <w:pPr>
              <w:rPr>
                <w:rFonts w:ascii="Arial" w:hAnsi="Arial" w:cs="Arial"/>
                <w:bCs/>
                <w:sz w:val="22"/>
                <w:szCs w:val="22"/>
                <w:lang w:val="en-GB"/>
              </w:rPr>
            </w:pPr>
          </w:p>
          <w:p w14:paraId="68FFF981" w14:textId="752F62CE" w:rsidR="009D2EBD" w:rsidRPr="003D3ACC" w:rsidRDefault="00126C50" w:rsidP="003D3ACC">
            <w:pPr>
              <w:rPr>
                <w:rFonts w:ascii="Arial" w:hAnsi="Arial" w:cs="Arial"/>
                <w:bCs/>
                <w:sz w:val="22"/>
                <w:szCs w:val="22"/>
                <w:lang w:val="en-GB"/>
              </w:rPr>
            </w:pPr>
            <w:r>
              <w:rPr>
                <w:rFonts w:ascii="Arial" w:hAnsi="Arial" w:cs="Arial"/>
                <w:bCs/>
                <w:sz w:val="22"/>
                <w:szCs w:val="22"/>
                <w:lang w:val="en-GB"/>
              </w:rPr>
              <w:t>The Business Planning Policy was unanimously approved.</w:t>
            </w:r>
          </w:p>
        </w:tc>
      </w:tr>
      <w:tr w:rsidR="00AF54F7" w:rsidRPr="00F60C7C" w14:paraId="1597E07B" w14:textId="77777777" w:rsidTr="00686A58">
        <w:tc>
          <w:tcPr>
            <w:tcW w:w="546" w:type="dxa"/>
          </w:tcPr>
          <w:p w14:paraId="70B38706" w14:textId="236C0CC8" w:rsidR="00AF54F7" w:rsidRPr="00F60C7C" w:rsidRDefault="00BD7041" w:rsidP="007F535D">
            <w:pPr>
              <w:rPr>
                <w:rFonts w:ascii="Arial" w:hAnsi="Arial" w:cs="Arial"/>
                <w:sz w:val="22"/>
                <w:szCs w:val="22"/>
              </w:rPr>
            </w:pPr>
            <w:r>
              <w:rPr>
                <w:rFonts w:ascii="Arial" w:hAnsi="Arial" w:cs="Arial"/>
                <w:sz w:val="22"/>
                <w:szCs w:val="22"/>
              </w:rPr>
              <w:lastRenderedPageBreak/>
              <w:t>7</w:t>
            </w:r>
            <w:r w:rsidR="004936BB">
              <w:rPr>
                <w:rFonts w:ascii="Arial" w:hAnsi="Arial" w:cs="Arial"/>
                <w:sz w:val="22"/>
                <w:szCs w:val="22"/>
              </w:rPr>
              <w:t>.</w:t>
            </w:r>
          </w:p>
        </w:tc>
        <w:tc>
          <w:tcPr>
            <w:tcW w:w="3090" w:type="dxa"/>
          </w:tcPr>
          <w:p w14:paraId="324FF79B" w14:textId="343D9C79" w:rsidR="00CA1EA1" w:rsidRPr="00F60C7C" w:rsidRDefault="004936BB" w:rsidP="007F535D">
            <w:pPr>
              <w:rPr>
                <w:rFonts w:ascii="Arial" w:hAnsi="Arial" w:cs="Arial"/>
                <w:b/>
                <w:sz w:val="22"/>
                <w:szCs w:val="22"/>
              </w:rPr>
            </w:pPr>
            <w:r>
              <w:rPr>
                <w:rFonts w:ascii="Arial" w:hAnsi="Arial" w:cs="Arial"/>
                <w:b/>
                <w:color w:val="000000" w:themeColor="text1"/>
                <w:sz w:val="22"/>
                <w:szCs w:val="22"/>
              </w:rPr>
              <w:t>Correspondence</w:t>
            </w:r>
          </w:p>
        </w:tc>
        <w:tc>
          <w:tcPr>
            <w:tcW w:w="6883" w:type="dxa"/>
          </w:tcPr>
          <w:p w14:paraId="6841441B" w14:textId="4F753C74" w:rsidR="004936BB" w:rsidRDefault="00BD7041" w:rsidP="00653DFE">
            <w:pPr>
              <w:rPr>
                <w:rFonts w:ascii="Arial" w:hAnsi="Arial" w:cs="Arial"/>
                <w:sz w:val="22"/>
                <w:szCs w:val="22"/>
              </w:rPr>
            </w:pPr>
            <w:r>
              <w:rPr>
                <w:rFonts w:ascii="Arial" w:hAnsi="Arial" w:cs="Arial"/>
                <w:sz w:val="22"/>
                <w:szCs w:val="22"/>
              </w:rPr>
              <w:t xml:space="preserve">Two </w:t>
            </w:r>
            <w:r w:rsidR="004936BB">
              <w:rPr>
                <w:rFonts w:ascii="Arial" w:hAnsi="Arial" w:cs="Arial"/>
                <w:sz w:val="22"/>
                <w:szCs w:val="22"/>
              </w:rPr>
              <w:t>Letter</w:t>
            </w:r>
            <w:r>
              <w:rPr>
                <w:rFonts w:ascii="Arial" w:hAnsi="Arial" w:cs="Arial"/>
                <w:sz w:val="22"/>
                <w:szCs w:val="22"/>
              </w:rPr>
              <w:t>s</w:t>
            </w:r>
            <w:r w:rsidR="004936BB">
              <w:rPr>
                <w:rFonts w:ascii="Arial" w:hAnsi="Arial" w:cs="Arial"/>
                <w:sz w:val="22"/>
                <w:szCs w:val="22"/>
              </w:rPr>
              <w:t xml:space="preserve"> from SHR</w:t>
            </w:r>
            <w:r w:rsidR="006A2A3F">
              <w:rPr>
                <w:rFonts w:ascii="Arial" w:hAnsi="Arial" w:cs="Arial"/>
                <w:sz w:val="22"/>
                <w:szCs w:val="22"/>
              </w:rPr>
              <w:t xml:space="preserve"> </w:t>
            </w:r>
          </w:p>
          <w:p w14:paraId="6E33A1AB" w14:textId="77777777" w:rsidR="00BD7041" w:rsidRDefault="00BD7041" w:rsidP="00653DFE">
            <w:pPr>
              <w:rPr>
                <w:rFonts w:ascii="Arial" w:hAnsi="Arial" w:cs="Arial"/>
                <w:sz w:val="22"/>
                <w:szCs w:val="22"/>
              </w:rPr>
            </w:pPr>
          </w:p>
          <w:p w14:paraId="5C4F7487" w14:textId="55312230" w:rsidR="004936BB" w:rsidRDefault="00FC320C" w:rsidP="00653DFE">
            <w:pPr>
              <w:rPr>
                <w:rFonts w:ascii="Arial" w:hAnsi="Arial" w:cs="Arial"/>
                <w:sz w:val="22"/>
                <w:szCs w:val="22"/>
              </w:rPr>
            </w:pPr>
            <w:r>
              <w:rPr>
                <w:rFonts w:ascii="Arial" w:hAnsi="Arial" w:cs="Arial"/>
                <w:sz w:val="22"/>
                <w:szCs w:val="22"/>
              </w:rPr>
              <w:t xml:space="preserve">These </w:t>
            </w:r>
            <w:r w:rsidR="004936BB">
              <w:rPr>
                <w:rFonts w:ascii="Arial" w:hAnsi="Arial" w:cs="Arial"/>
                <w:sz w:val="22"/>
                <w:szCs w:val="22"/>
              </w:rPr>
              <w:t>will be uploaded to Committee Portal.</w:t>
            </w:r>
          </w:p>
          <w:p w14:paraId="58F96892" w14:textId="7765E820" w:rsidR="00EA6C77" w:rsidRDefault="00EA6C77" w:rsidP="00653DFE">
            <w:pPr>
              <w:rPr>
                <w:rFonts w:ascii="Arial" w:hAnsi="Arial" w:cs="Arial"/>
                <w:sz w:val="22"/>
                <w:szCs w:val="22"/>
              </w:rPr>
            </w:pPr>
          </w:p>
          <w:p w14:paraId="1B871E2C" w14:textId="1DFCBD96" w:rsidR="00EA6C77" w:rsidRDefault="00EA6C77" w:rsidP="00653DFE">
            <w:pPr>
              <w:rPr>
                <w:rFonts w:ascii="Arial" w:hAnsi="Arial" w:cs="Arial"/>
                <w:sz w:val="22"/>
                <w:szCs w:val="22"/>
              </w:rPr>
            </w:pPr>
            <w:r>
              <w:rPr>
                <w:rFonts w:ascii="Arial" w:hAnsi="Arial" w:cs="Arial"/>
                <w:sz w:val="22"/>
                <w:szCs w:val="22"/>
              </w:rPr>
              <w:t>JS asked Committee if they would like to put herself forward to SHR to be involved in a standing forum of senior people from RSLs to discuss important issues in social housing in Scotland</w:t>
            </w:r>
            <w:r w:rsidR="00A456F8">
              <w:rPr>
                <w:rFonts w:ascii="Arial" w:hAnsi="Arial" w:cs="Arial"/>
                <w:sz w:val="22"/>
                <w:szCs w:val="22"/>
              </w:rPr>
              <w:t>.  Twelve senior officers will be chosen, so there is no guarantee that we would be chosen, however Committee were happy for JS to put herself forward for consideration.</w:t>
            </w:r>
          </w:p>
          <w:p w14:paraId="72C0E45E" w14:textId="5A27D690" w:rsidR="00995E96" w:rsidRPr="00F60C7C" w:rsidRDefault="00995E96" w:rsidP="00093D8B">
            <w:pPr>
              <w:rPr>
                <w:rFonts w:ascii="Arial" w:hAnsi="Arial" w:cs="Arial"/>
                <w:sz w:val="22"/>
                <w:szCs w:val="22"/>
              </w:rPr>
            </w:pPr>
          </w:p>
        </w:tc>
      </w:tr>
      <w:tr w:rsidR="006F545F" w:rsidRPr="00F60C7C" w14:paraId="2618E5F1" w14:textId="77777777" w:rsidTr="00686A58">
        <w:tc>
          <w:tcPr>
            <w:tcW w:w="546" w:type="dxa"/>
          </w:tcPr>
          <w:p w14:paraId="7E8B950A" w14:textId="3F90F4DF" w:rsidR="006F545F" w:rsidRPr="00F60C7C" w:rsidRDefault="008F7C88" w:rsidP="007F535D">
            <w:pPr>
              <w:rPr>
                <w:rFonts w:ascii="Arial" w:hAnsi="Arial" w:cs="Arial"/>
                <w:sz w:val="22"/>
                <w:szCs w:val="22"/>
              </w:rPr>
            </w:pPr>
            <w:r>
              <w:rPr>
                <w:rFonts w:ascii="Arial" w:hAnsi="Arial" w:cs="Arial"/>
                <w:sz w:val="22"/>
                <w:szCs w:val="22"/>
              </w:rPr>
              <w:t>8</w:t>
            </w:r>
            <w:r w:rsidR="00042225">
              <w:rPr>
                <w:rFonts w:ascii="Arial" w:hAnsi="Arial" w:cs="Arial"/>
                <w:sz w:val="22"/>
                <w:szCs w:val="22"/>
              </w:rPr>
              <w:t>.</w:t>
            </w:r>
          </w:p>
        </w:tc>
        <w:tc>
          <w:tcPr>
            <w:tcW w:w="3090" w:type="dxa"/>
          </w:tcPr>
          <w:p w14:paraId="4BE18FFA" w14:textId="42866AD0" w:rsidR="006F545F" w:rsidRPr="00F60C7C" w:rsidRDefault="00042225" w:rsidP="00E72CA9">
            <w:pPr>
              <w:rPr>
                <w:rFonts w:ascii="Arial" w:hAnsi="Arial" w:cs="Arial"/>
                <w:b/>
                <w:sz w:val="22"/>
                <w:szCs w:val="22"/>
              </w:rPr>
            </w:pPr>
            <w:r>
              <w:rPr>
                <w:rFonts w:ascii="Arial" w:hAnsi="Arial" w:cs="Arial"/>
                <w:b/>
                <w:sz w:val="22"/>
                <w:szCs w:val="22"/>
              </w:rPr>
              <w:t>AOB</w:t>
            </w:r>
            <w:r w:rsidR="00B32F71">
              <w:rPr>
                <w:rFonts w:ascii="Arial" w:hAnsi="Arial" w:cs="Arial"/>
                <w:b/>
                <w:sz w:val="22"/>
                <w:szCs w:val="22"/>
              </w:rPr>
              <w:t xml:space="preserve"> </w:t>
            </w:r>
            <w:r w:rsidR="006F545F" w:rsidRPr="00F60C7C">
              <w:rPr>
                <w:rFonts w:ascii="Arial" w:hAnsi="Arial" w:cs="Arial"/>
                <w:b/>
                <w:sz w:val="22"/>
                <w:szCs w:val="22"/>
              </w:rPr>
              <w:br/>
            </w:r>
          </w:p>
        </w:tc>
        <w:tc>
          <w:tcPr>
            <w:tcW w:w="6883" w:type="dxa"/>
          </w:tcPr>
          <w:p w14:paraId="69A5300B" w14:textId="235E2159" w:rsidR="00731983" w:rsidRPr="00F60C7C" w:rsidRDefault="00042225" w:rsidP="00760AC0">
            <w:pPr>
              <w:rPr>
                <w:rFonts w:ascii="Arial" w:hAnsi="Arial" w:cs="Arial"/>
                <w:sz w:val="22"/>
                <w:szCs w:val="22"/>
              </w:rPr>
            </w:pPr>
            <w:r>
              <w:rPr>
                <w:rFonts w:ascii="Arial" w:hAnsi="Arial" w:cs="Arial"/>
                <w:sz w:val="22"/>
                <w:szCs w:val="22"/>
              </w:rPr>
              <w:t>None</w:t>
            </w:r>
          </w:p>
          <w:p w14:paraId="275D40AA" w14:textId="353669C5" w:rsidR="00FF7091" w:rsidRPr="00F60C7C" w:rsidRDefault="00FF7091" w:rsidP="006A1B60">
            <w:pPr>
              <w:rPr>
                <w:rFonts w:ascii="Arial" w:hAnsi="Arial" w:cs="Arial"/>
                <w:sz w:val="22"/>
                <w:szCs w:val="22"/>
              </w:rPr>
            </w:pPr>
          </w:p>
        </w:tc>
      </w:tr>
      <w:tr w:rsidR="00731983" w:rsidRPr="00F60C7C" w14:paraId="4A74D7F4" w14:textId="77777777" w:rsidTr="00686A58">
        <w:tc>
          <w:tcPr>
            <w:tcW w:w="546" w:type="dxa"/>
          </w:tcPr>
          <w:p w14:paraId="762AF00E" w14:textId="1A77B77A" w:rsidR="00731983" w:rsidRDefault="008F7C88" w:rsidP="007F535D">
            <w:pPr>
              <w:rPr>
                <w:rFonts w:ascii="Arial" w:hAnsi="Arial" w:cs="Arial"/>
                <w:sz w:val="22"/>
                <w:szCs w:val="22"/>
              </w:rPr>
            </w:pPr>
            <w:r>
              <w:rPr>
                <w:rFonts w:ascii="Arial" w:hAnsi="Arial" w:cs="Arial"/>
                <w:sz w:val="22"/>
                <w:szCs w:val="22"/>
              </w:rPr>
              <w:t>9</w:t>
            </w:r>
            <w:r w:rsidR="00042225">
              <w:rPr>
                <w:rFonts w:ascii="Arial" w:hAnsi="Arial" w:cs="Arial"/>
                <w:sz w:val="22"/>
                <w:szCs w:val="22"/>
              </w:rPr>
              <w:t>.</w:t>
            </w:r>
          </w:p>
        </w:tc>
        <w:tc>
          <w:tcPr>
            <w:tcW w:w="3090" w:type="dxa"/>
          </w:tcPr>
          <w:p w14:paraId="68484E9B" w14:textId="6EC9CFA1" w:rsidR="00731983" w:rsidRDefault="00042225" w:rsidP="00E72CA9">
            <w:pPr>
              <w:rPr>
                <w:rFonts w:ascii="Arial" w:hAnsi="Arial" w:cs="Arial"/>
                <w:b/>
                <w:sz w:val="22"/>
                <w:szCs w:val="22"/>
              </w:rPr>
            </w:pPr>
            <w:r>
              <w:rPr>
                <w:rFonts w:ascii="Arial" w:hAnsi="Arial" w:cs="Arial"/>
                <w:b/>
                <w:sz w:val="22"/>
                <w:szCs w:val="22"/>
              </w:rPr>
              <w:t>Date of next meeting</w:t>
            </w:r>
          </w:p>
        </w:tc>
        <w:tc>
          <w:tcPr>
            <w:tcW w:w="6883" w:type="dxa"/>
          </w:tcPr>
          <w:p w14:paraId="072D52E5" w14:textId="2593FDB8" w:rsidR="00731983" w:rsidRDefault="00CC7807" w:rsidP="00760AC0">
            <w:pPr>
              <w:rPr>
                <w:rFonts w:ascii="Arial" w:hAnsi="Arial" w:cs="Arial"/>
                <w:sz w:val="22"/>
                <w:szCs w:val="22"/>
              </w:rPr>
            </w:pPr>
            <w:r>
              <w:rPr>
                <w:rFonts w:ascii="Arial" w:hAnsi="Arial" w:cs="Arial"/>
                <w:sz w:val="22"/>
                <w:szCs w:val="22"/>
              </w:rPr>
              <w:t>Thursday 1</w:t>
            </w:r>
            <w:r w:rsidRPr="00CC7807">
              <w:rPr>
                <w:rFonts w:ascii="Arial" w:hAnsi="Arial" w:cs="Arial"/>
                <w:sz w:val="22"/>
                <w:szCs w:val="22"/>
                <w:vertAlign w:val="superscript"/>
              </w:rPr>
              <w:t>st</w:t>
            </w:r>
            <w:r>
              <w:rPr>
                <w:rFonts w:ascii="Arial" w:hAnsi="Arial" w:cs="Arial"/>
                <w:sz w:val="22"/>
                <w:szCs w:val="22"/>
              </w:rPr>
              <w:t xml:space="preserve"> December</w:t>
            </w:r>
            <w:r w:rsidR="00042225">
              <w:rPr>
                <w:rFonts w:ascii="Arial" w:hAnsi="Arial" w:cs="Arial"/>
                <w:sz w:val="22"/>
                <w:szCs w:val="22"/>
              </w:rPr>
              <w:t xml:space="preserve"> 2022 at 6.00pm.</w:t>
            </w:r>
            <w:r w:rsidR="00093D8B">
              <w:rPr>
                <w:rFonts w:ascii="Arial" w:hAnsi="Arial" w:cs="Arial"/>
                <w:sz w:val="22"/>
                <w:szCs w:val="22"/>
              </w:rPr>
              <w:t xml:space="preserve"> </w:t>
            </w:r>
            <w:r w:rsidR="00731983">
              <w:rPr>
                <w:rFonts w:ascii="Arial" w:hAnsi="Arial" w:cs="Arial"/>
                <w:sz w:val="22"/>
                <w:szCs w:val="22"/>
              </w:rPr>
              <w:t xml:space="preserve"> </w:t>
            </w:r>
          </w:p>
          <w:p w14:paraId="38FC8486" w14:textId="27692140" w:rsidR="00731983" w:rsidRDefault="00731983" w:rsidP="00760AC0">
            <w:pPr>
              <w:rPr>
                <w:rFonts w:ascii="Arial" w:hAnsi="Arial" w:cs="Arial"/>
                <w:sz w:val="22"/>
                <w:szCs w:val="22"/>
              </w:rPr>
            </w:pPr>
          </w:p>
        </w:tc>
      </w:tr>
    </w:tbl>
    <w:p w14:paraId="487CCC08" w14:textId="457ED159" w:rsidR="00E72CA9" w:rsidRDefault="00E72CA9" w:rsidP="008F26AF">
      <w:pPr>
        <w:rPr>
          <w:rFonts w:ascii="Arial" w:hAnsi="Arial" w:cs="Arial"/>
          <w:sz w:val="22"/>
          <w:szCs w:val="22"/>
        </w:rPr>
      </w:pPr>
    </w:p>
    <w:p w14:paraId="2D3229FC" w14:textId="51ED25CA" w:rsidR="00E72CA9" w:rsidRDefault="00E72CA9" w:rsidP="008F26AF">
      <w:pPr>
        <w:rPr>
          <w:rFonts w:ascii="Arial" w:hAnsi="Arial" w:cs="Arial"/>
          <w:sz w:val="22"/>
          <w:szCs w:val="22"/>
        </w:rPr>
      </w:pPr>
    </w:p>
    <w:p w14:paraId="11CFA31B" w14:textId="6790BCCE" w:rsidR="00E72CA9" w:rsidRDefault="00E72CA9" w:rsidP="008F26AF">
      <w:pPr>
        <w:rPr>
          <w:rFonts w:ascii="Arial" w:hAnsi="Arial" w:cs="Arial"/>
          <w:sz w:val="22"/>
          <w:szCs w:val="22"/>
        </w:rPr>
      </w:pPr>
    </w:p>
    <w:p w14:paraId="36A80760" w14:textId="01DF42B1" w:rsidR="00E72CA9" w:rsidRDefault="00E72CA9" w:rsidP="008F26AF">
      <w:pPr>
        <w:rPr>
          <w:rFonts w:ascii="Arial" w:hAnsi="Arial" w:cs="Arial"/>
          <w:sz w:val="22"/>
          <w:szCs w:val="22"/>
        </w:rPr>
      </w:pPr>
    </w:p>
    <w:p w14:paraId="1AAB80BC" w14:textId="7A2B06F0" w:rsidR="0033115C" w:rsidRPr="0033115C" w:rsidRDefault="0033115C" w:rsidP="008F26AF">
      <w:pPr>
        <w:rPr>
          <w:rFonts w:ascii="Arial" w:hAnsi="Arial" w:cs="Arial"/>
          <w:b/>
          <w:sz w:val="22"/>
          <w:szCs w:val="22"/>
        </w:rPr>
      </w:pPr>
      <w:r w:rsidRPr="0033115C">
        <w:rPr>
          <w:rFonts w:ascii="Arial" w:hAnsi="Arial" w:cs="Arial"/>
          <w:b/>
          <w:sz w:val="22"/>
          <w:szCs w:val="22"/>
        </w:rPr>
        <w:t xml:space="preserve">Meeting Closed </w:t>
      </w:r>
    </w:p>
    <w:p w14:paraId="6EB4409C" w14:textId="1076DD4D" w:rsidR="00F476DA" w:rsidRPr="008F26AF" w:rsidRDefault="007D0265" w:rsidP="008F26AF">
      <w:pPr>
        <w:rPr>
          <w:rFonts w:ascii="Arial" w:hAnsi="Arial" w:cs="Arial"/>
          <w:sz w:val="22"/>
          <w:szCs w:val="22"/>
        </w:rPr>
      </w:pPr>
      <w:r w:rsidRPr="008F26AF">
        <w:rPr>
          <w:rFonts w:ascii="Arial" w:hAnsi="Arial" w:cs="Arial"/>
          <w:sz w:val="22"/>
          <w:szCs w:val="22"/>
        </w:rPr>
        <w:t xml:space="preserve">I certify that the foregoing minute has been approved as a true and accurate reflection of the meeting held on </w:t>
      </w:r>
      <w:r w:rsidR="00500CC5">
        <w:rPr>
          <w:rFonts w:ascii="Arial" w:hAnsi="Arial" w:cs="Arial"/>
          <w:sz w:val="22"/>
          <w:szCs w:val="22"/>
        </w:rPr>
        <w:t xml:space="preserve">Thursday </w:t>
      </w:r>
      <w:r w:rsidR="00CC7807">
        <w:rPr>
          <w:rFonts w:ascii="Arial" w:hAnsi="Arial" w:cs="Arial"/>
          <w:sz w:val="22"/>
          <w:szCs w:val="22"/>
        </w:rPr>
        <w:t>27</w:t>
      </w:r>
      <w:r w:rsidR="00CC7807" w:rsidRPr="00CC7807">
        <w:rPr>
          <w:rFonts w:ascii="Arial" w:hAnsi="Arial" w:cs="Arial"/>
          <w:sz w:val="22"/>
          <w:szCs w:val="22"/>
          <w:vertAlign w:val="superscript"/>
        </w:rPr>
        <w:t>th</w:t>
      </w:r>
      <w:r w:rsidR="00CC7807">
        <w:rPr>
          <w:rFonts w:ascii="Arial" w:hAnsi="Arial" w:cs="Arial"/>
          <w:sz w:val="22"/>
          <w:szCs w:val="22"/>
        </w:rPr>
        <w:t xml:space="preserve"> October</w:t>
      </w:r>
      <w:r w:rsidR="00093D8B">
        <w:rPr>
          <w:rFonts w:ascii="Arial" w:hAnsi="Arial" w:cs="Arial"/>
          <w:sz w:val="22"/>
          <w:szCs w:val="22"/>
        </w:rPr>
        <w:t xml:space="preserve"> 2022</w:t>
      </w:r>
      <w:r w:rsidR="00500CC5">
        <w:rPr>
          <w:rFonts w:ascii="Arial" w:hAnsi="Arial" w:cs="Arial"/>
          <w:sz w:val="22"/>
          <w:szCs w:val="22"/>
        </w:rPr>
        <w:t>.</w:t>
      </w:r>
    </w:p>
    <w:p w14:paraId="417C791A" w14:textId="77777777" w:rsidR="00F476DA" w:rsidRPr="008F26AF" w:rsidRDefault="00F476DA" w:rsidP="008F26AF">
      <w:pPr>
        <w:rPr>
          <w:rFonts w:ascii="Arial" w:hAnsi="Arial" w:cs="Arial"/>
          <w:sz w:val="22"/>
          <w:szCs w:val="22"/>
        </w:rPr>
      </w:pPr>
    </w:p>
    <w:p w14:paraId="7503B01D" w14:textId="568BC8B7" w:rsidR="007D0265" w:rsidRPr="008F26AF" w:rsidRDefault="00B60300" w:rsidP="00F50A3A">
      <w:pPr>
        <w:rPr>
          <w:rFonts w:ascii="Arial" w:hAnsi="Arial" w:cs="Arial"/>
        </w:rPr>
      </w:pPr>
      <w:r w:rsidRPr="008F26AF">
        <w:rPr>
          <w:rFonts w:ascii="Arial" w:hAnsi="Arial" w:cs="Arial"/>
          <w:sz w:val="22"/>
          <w:szCs w:val="22"/>
        </w:rPr>
        <w:t xml:space="preserve"> </w:t>
      </w:r>
    </w:p>
    <w:p w14:paraId="298835B5" w14:textId="4410A7B3" w:rsidR="007D0265" w:rsidRPr="0033115C" w:rsidRDefault="007D0265" w:rsidP="008F26AF">
      <w:pPr>
        <w:pStyle w:val="ListParagraph"/>
        <w:ind w:left="0"/>
        <w:rPr>
          <w:rFonts w:ascii="Arial" w:hAnsi="Arial" w:cs="Arial"/>
          <w:b/>
        </w:rPr>
      </w:pPr>
      <w:r w:rsidRPr="0033115C">
        <w:rPr>
          <w:rFonts w:ascii="Arial" w:hAnsi="Arial" w:cs="Arial"/>
          <w:b/>
          <w:lang w:val="en-US"/>
        </w:rPr>
        <w:t>Date</w:t>
      </w:r>
      <w:r w:rsidRPr="0033115C">
        <w:rPr>
          <w:rFonts w:ascii="Arial" w:hAnsi="Arial" w:cs="Arial"/>
          <w:b/>
          <w:lang w:val="en-US"/>
        </w:rPr>
        <w:tab/>
      </w:r>
      <w:r w:rsidRPr="0033115C">
        <w:rPr>
          <w:rFonts w:ascii="Arial" w:hAnsi="Arial" w:cs="Arial"/>
          <w:b/>
          <w:lang w:val="en-US"/>
        </w:rPr>
        <w:tab/>
        <w:t>Signed</w:t>
      </w:r>
      <w:r w:rsidRPr="0033115C">
        <w:rPr>
          <w:rFonts w:ascii="Arial" w:hAnsi="Arial" w:cs="Arial"/>
          <w:b/>
          <w:lang w:val="en-US"/>
        </w:rPr>
        <w:tab/>
      </w:r>
      <w:r w:rsidRPr="0033115C">
        <w:rPr>
          <w:rFonts w:ascii="Arial" w:hAnsi="Arial" w:cs="Arial"/>
          <w:b/>
          <w:lang w:val="en-US"/>
        </w:rPr>
        <w:tab/>
        <w:t xml:space="preserve"> ___________________________             Chairperson</w:t>
      </w:r>
      <w:r w:rsidRPr="0033115C">
        <w:rPr>
          <w:rFonts w:ascii="Arial" w:hAnsi="Arial" w:cs="Arial"/>
          <w:b/>
        </w:rPr>
        <w:t xml:space="preserve"> </w:t>
      </w:r>
    </w:p>
    <w:sectPr w:rsidR="007D0265" w:rsidRPr="0033115C" w:rsidSect="00F61122">
      <w:footerReference w:type="default" r:id="rId8"/>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576D1" w14:textId="77777777" w:rsidR="00451F76" w:rsidRDefault="00451F76">
      <w:r>
        <w:separator/>
      </w:r>
    </w:p>
  </w:endnote>
  <w:endnote w:type="continuationSeparator" w:id="0">
    <w:p w14:paraId="57721FD5" w14:textId="77777777" w:rsidR="00451F76" w:rsidRDefault="0045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336936"/>
      <w:docPartObj>
        <w:docPartGallery w:val="Page Numbers (Bottom of Page)"/>
        <w:docPartUnique/>
      </w:docPartObj>
    </w:sdtPr>
    <w:sdtEndPr>
      <w:rPr>
        <w:noProof/>
      </w:rPr>
    </w:sdtEndPr>
    <w:sdtContent>
      <w:p w14:paraId="5359BB83" w14:textId="5091140A" w:rsidR="00300779" w:rsidRDefault="00300779">
        <w:pPr>
          <w:pStyle w:val="Footer"/>
          <w:jc w:val="center"/>
        </w:pPr>
        <w:r>
          <w:fldChar w:fldCharType="begin"/>
        </w:r>
        <w:r>
          <w:instrText xml:space="preserve"> PAGE   \* MERGEFORMAT </w:instrText>
        </w:r>
        <w:r>
          <w:fldChar w:fldCharType="separate"/>
        </w:r>
        <w:r w:rsidR="002C151D">
          <w:rPr>
            <w:noProof/>
          </w:rPr>
          <w:t>3</w:t>
        </w:r>
        <w:r>
          <w:rPr>
            <w:noProof/>
          </w:rPr>
          <w:fldChar w:fldCharType="end"/>
        </w:r>
      </w:p>
    </w:sdtContent>
  </w:sdt>
  <w:p w14:paraId="347B64E3" w14:textId="77777777" w:rsidR="00300779" w:rsidRDefault="00300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ADEDF" w14:textId="77777777" w:rsidR="00451F76" w:rsidRDefault="00451F76">
      <w:r>
        <w:separator/>
      </w:r>
    </w:p>
  </w:footnote>
  <w:footnote w:type="continuationSeparator" w:id="0">
    <w:p w14:paraId="58E7D8EF" w14:textId="77777777" w:rsidR="00451F76" w:rsidRDefault="00451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E5A"/>
    <w:multiLevelType w:val="hybridMultilevel"/>
    <w:tmpl w:val="2D86E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A4F63"/>
    <w:multiLevelType w:val="hybridMultilevel"/>
    <w:tmpl w:val="BEDC6E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A6717C"/>
    <w:multiLevelType w:val="hybridMultilevel"/>
    <w:tmpl w:val="DA4E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A34FD"/>
    <w:multiLevelType w:val="hybridMultilevel"/>
    <w:tmpl w:val="AE128120"/>
    <w:lvl w:ilvl="0" w:tplc="FD5EAAA2">
      <w:start w:val="6"/>
      <w:numFmt w:val="bullet"/>
      <w:lvlText w:val="-"/>
      <w:lvlJc w:val="left"/>
      <w:pPr>
        <w:ind w:left="1069" w:hanging="360"/>
      </w:pPr>
      <w:rPr>
        <w:rFonts w:ascii="Arial" w:eastAsiaTheme="minorHAnsi" w:hAnsi="Arial" w:cs="Aria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4" w15:restartNumberingAfterBreak="0">
    <w:nsid w:val="0BB018DF"/>
    <w:multiLevelType w:val="hybridMultilevel"/>
    <w:tmpl w:val="CC2EA76C"/>
    <w:lvl w:ilvl="0" w:tplc="EE085D9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9380B"/>
    <w:multiLevelType w:val="multilevel"/>
    <w:tmpl w:val="590A299C"/>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2A570C"/>
    <w:multiLevelType w:val="hybridMultilevel"/>
    <w:tmpl w:val="0E10C9AA"/>
    <w:lvl w:ilvl="0" w:tplc="F3D82DD0">
      <w:start w:val="1"/>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0E6F599D"/>
    <w:multiLevelType w:val="hybridMultilevel"/>
    <w:tmpl w:val="9FEE1346"/>
    <w:lvl w:ilvl="0" w:tplc="2E1A25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871B9"/>
    <w:multiLevelType w:val="hybridMultilevel"/>
    <w:tmpl w:val="0AA48BE2"/>
    <w:lvl w:ilvl="0" w:tplc="A2DC7312">
      <w:start w:val="9"/>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944142"/>
    <w:multiLevelType w:val="hybridMultilevel"/>
    <w:tmpl w:val="940C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4C0DD4"/>
    <w:multiLevelType w:val="hybridMultilevel"/>
    <w:tmpl w:val="66D0C16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268C09BE"/>
    <w:multiLevelType w:val="hybridMultilevel"/>
    <w:tmpl w:val="EC9E0C36"/>
    <w:lvl w:ilvl="0" w:tplc="23EC6778">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D9691C"/>
    <w:multiLevelType w:val="hybridMultilevel"/>
    <w:tmpl w:val="FF120D7C"/>
    <w:lvl w:ilvl="0" w:tplc="C90ED618">
      <w:start w:val="6"/>
      <w:numFmt w:val="bullet"/>
      <w:lvlText w:val="-"/>
      <w:lvlJc w:val="left"/>
      <w:pPr>
        <w:ind w:left="660" w:hanging="360"/>
      </w:pPr>
      <w:rPr>
        <w:rFonts w:ascii="Arial" w:eastAsiaTheme="minorEastAsia" w:hAnsi="Arial" w:cs="Aria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3" w15:restartNumberingAfterBreak="0">
    <w:nsid w:val="285D34E9"/>
    <w:multiLevelType w:val="hybridMultilevel"/>
    <w:tmpl w:val="F7704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90051C"/>
    <w:multiLevelType w:val="hybridMultilevel"/>
    <w:tmpl w:val="E632CB72"/>
    <w:lvl w:ilvl="0" w:tplc="E1C2496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3D7F6E"/>
    <w:multiLevelType w:val="hybridMultilevel"/>
    <w:tmpl w:val="D4F67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EA22C7"/>
    <w:multiLevelType w:val="hybridMultilevel"/>
    <w:tmpl w:val="759C8012"/>
    <w:lvl w:ilvl="0" w:tplc="8F8C881E">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775254"/>
    <w:multiLevelType w:val="multilevel"/>
    <w:tmpl w:val="3510255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48121249"/>
    <w:multiLevelType w:val="hybridMultilevel"/>
    <w:tmpl w:val="F3A22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970D2B"/>
    <w:multiLevelType w:val="hybridMultilevel"/>
    <w:tmpl w:val="01544EE0"/>
    <w:lvl w:ilvl="0" w:tplc="E34428EA">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3B749C"/>
    <w:multiLevelType w:val="hybridMultilevel"/>
    <w:tmpl w:val="208ABC1C"/>
    <w:lvl w:ilvl="0" w:tplc="E34428EA">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F822D7"/>
    <w:multiLevelType w:val="hybridMultilevel"/>
    <w:tmpl w:val="C9A68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F37C15"/>
    <w:multiLevelType w:val="hybridMultilevel"/>
    <w:tmpl w:val="F8989634"/>
    <w:lvl w:ilvl="0" w:tplc="EE085D9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E1776E"/>
    <w:multiLevelType w:val="hybridMultilevel"/>
    <w:tmpl w:val="49BC34E8"/>
    <w:lvl w:ilvl="0" w:tplc="578C3088">
      <w:start w:val="1"/>
      <w:numFmt w:val="bullet"/>
      <w:lvlText w:val="-"/>
      <w:lvlJc w:val="left"/>
      <w:pPr>
        <w:ind w:left="720" w:hanging="360"/>
      </w:pPr>
      <w:rPr>
        <w:rFonts w:ascii="Calibri Light" w:eastAsiaTheme="minorEastAsia" w:hAnsi="Calibri Light"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2B6068"/>
    <w:multiLevelType w:val="multilevel"/>
    <w:tmpl w:val="86C4B84A"/>
    <w:lvl w:ilvl="0">
      <w:start w:val="3"/>
      <w:numFmt w:val="decimal"/>
      <w:lvlText w:val="%1"/>
      <w:lvlJc w:val="left"/>
      <w:pPr>
        <w:ind w:left="360" w:hanging="360"/>
      </w:pPr>
      <w:rPr>
        <w:rFonts w:hint="default"/>
        <w:b/>
      </w:rPr>
    </w:lvl>
    <w:lvl w:ilvl="1">
      <w:start w:val="1"/>
      <w:numFmt w:val="decimal"/>
      <w:lvlText w:val="%1.%2"/>
      <w:lvlJc w:val="left"/>
      <w:pPr>
        <w:ind w:left="617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58730416"/>
    <w:multiLevelType w:val="hybridMultilevel"/>
    <w:tmpl w:val="D7187308"/>
    <w:lvl w:ilvl="0" w:tplc="4370A796">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E92B47"/>
    <w:multiLevelType w:val="hybridMultilevel"/>
    <w:tmpl w:val="29C60704"/>
    <w:lvl w:ilvl="0" w:tplc="326CA108">
      <w:start w:val="1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312352"/>
    <w:multiLevelType w:val="hybridMultilevel"/>
    <w:tmpl w:val="25184FEC"/>
    <w:lvl w:ilvl="0" w:tplc="E34428EA">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EF2E47"/>
    <w:multiLevelType w:val="hybridMultilevel"/>
    <w:tmpl w:val="921E2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D2374A"/>
    <w:multiLevelType w:val="hybridMultilevel"/>
    <w:tmpl w:val="26F4C774"/>
    <w:lvl w:ilvl="0" w:tplc="97F4D836">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D513C4"/>
    <w:multiLevelType w:val="hybridMultilevel"/>
    <w:tmpl w:val="05665210"/>
    <w:lvl w:ilvl="0" w:tplc="6AEEC452">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31161E"/>
    <w:multiLevelType w:val="hybridMultilevel"/>
    <w:tmpl w:val="DF708082"/>
    <w:lvl w:ilvl="0" w:tplc="A9084A5E">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777C2A"/>
    <w:multiLevelType w:val="hybridMultilevel"/>
    <w:tmpl w:val="575271EE"/>
    <w:lvl w:ilvl="0" w:tplc="653657A2">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961F94"/>
    <w:multiLevelType w:val="hybridMultilevel"/>
    <w:tmpl w:val="8F4A7124"/>
    <w:lvl w:ilvl="0" w:tplc="A2DC7312">
      <w:start w:val="9"/>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1E5DBB"/>
    <w:multiLevelType w:val="hybridMultilevel"/>
    <w:tmpl w:val="21308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4"/>
  </w:num>
  <w:num w:numId="3">
    <w:abstractNumId w:val="9"/>
  </w:num>
  <w:num w:numId="4">
    <w:abstractNumId w:val="2"/>
  </w:num>
  <w:num w:numId="5">
    <w:abstractNumId w:val="5"/>
  </w:num>
  <w:num w:numId="6">
    <w:abstractNumId w:val="7"/>
  </w:num>
  <w:num w:numId="7">
    <w:abstractNumId w:val="23"/>
  </w:num>
  <w:num w:numId="8">
    <w:abstractNumId w:val="18"/>
  </w:num>
  <w:num w:numId="9">
    <w:abstractNumId w:val="28"/>
  </w:num>
  <w:num w:numId="10">
    <w:abstractNumId w:val="27"/>
  </w:num>
  <w:num w:numId="11">
    <w:abstractNumId w:val="31"/>
  </w:num>
  <w:num w:numId="12">
    <w:abstractNumId w:val="19"/>
  </w:num>
  <w:num w:numId="13">
    <w:abstractNumId w:val="20"/>
  </w:num>
  <w:num w:numId="14">
    <w:abstractNumId w:val="33"/>
  </w:num>
  <w:num w:numId="15">
    <w:abstractNumId w:val="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6"/>
  </w:num>
  <w:num w:numId="19">
    <w:abstractNumId w:val="17"/>
  </w:num>
  <w:num w:numId="20">
    <w:abstractNumId w:val="10"/>
  </w:num>
  <w:num w:numId="21">
    <w:abstractNumId w:val="0"/>
  </w:num>
  <w:num w:numId="22">
    <w:abstractNumId w:val="24"/>
  </w:num>
  <w:num w:numId="23">
    <w:abstractNumId w:val="14"/>
  </w:num>
  <w:num w:numId="24">
    <w:abstractNumId w:val="22"/>
  </w:num>
  <w:num w:numId="25">
    <w:abstractNumId w:val="15"/>
  </w:num>
  <w:num w:numId="26">
    <w:abstractNumId w:val="26"/>
  </w:num>
  <w:num w:numId="27">
    <w:abstractNumId w:val="11"/>
  </w:num>
  <w:num w:numId="28">
    <w:abstractNumId w:val="4"/>
  </w:num>
  <w:num w:numId="29">
    <w:abstractNumId w:val="3"/>
  </w:num>
  <w:num w:numId="30">
    <w:abstractNumId w:val="21"/>
  </w:num>
  <w:num w:numId="31">
    <w:abstractNumId w:val="1"/>
  </w:num>
  <w:num w:numId="32">
    <w:abstractNumId w:val="30"/>
  </w:num>
  <w:num w:numId="33">
    <w:abstractNumId w:val="25"/>
  </w:num>
  <w:num w:numId="34">
    <w:abstractNumId w:val="16"/>
  </w:num>
  <w:num w:numId="35">
    <w:abstractNumId w:val="12"/>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258"/>
    <w:rsid w:val="00002365"/>
    <w:rsid w:val="00006711"/>
    <w:rsid w:val="00012DA5"/>
    <w:rsid w:val="0001431B"/>
    <w:rsid w:val="000209DF"/>
    <w:rsid w:val="0003365D"/>
    <w:rsid w:val="00036709"/>
    <w:rsid w:val="00040B35"/>
    <w:rsid w:val="00042225"/>
    <w:rsid w:val="00042900"/>
    <w:rsid w:val="00046349"/>
    <w:rsid w:val="00046389"/>
    <w:rsid w:val="00047564"/>
    <w:rsid w:val="00047616"/>
    <w:rsid w:val="00047AC3"/>
    <w:rsid w:val="000503DB"/>
    <w:rsid w:val="00052173"/>
    <w:rsid w:val="00057446"/>
    <w:rsid w:val="00062A36"/>
    <w:rsid w:val="00066CD6"/>
    <w:rsid w:val="0007040C"/>
    <w:rsid w:val="00071258"/>
    <w:rsid w:val="00071ED1"/>
    <w:rsid w:val="0007232B"/>
    <w:rsid w:val="00076718"/>
    <w:rsid w:val="00082303"/>
    <w:rsid w:val="00082539"/>
    <w:rsid w:val="0009216D"/>
    <w:rsid w:val="00093D8B"/>
    <w:rsid w:val="00093DBA"/>
    <w:rsid w:val="0009496A"/>
    <w:rsid w:val="000974DE"/>
    <w:rsid w:val="000977E5"/>
    <w:rsid w:val="000A13BA"/>
    <w:rsid w:val="000A24D5"/>
    <w:rsid w:val="000A48F1"/>
    <w:rsid w:val="000B0A79"/>
    <w:rsid w:val="000B1441"/>
    <w:rsid w:val="000B17EF"/>
    <w:rsid w:val="000B2B03"/>
    <w:rsid w:val="000B3EA8"/>
    <w:rsid w:val="000B6192"/>
    <w:rsid w:val="000C4597"/>
    <w:rsid w:val="000C60BB"/>
    <w:rsid w:val="000C61B7"/>
    <w:rsid w:val="000D1294"/>
    <w:rsid w:val="000D2AD3"/>
    <w:rsid w:val="000D3B5A"/>
    <w:rsid w:val="000D57F8"/>
    <w:rsid w:val="000D5919"/>
    <w:rsid w:val="000E6122"/>
    <w:rsid w:val="000F3AB2"/>
    <w:rsid w:val="000F494F"/>
    <w:rsid w:val="000F4ABE"/>
    <w:rsid w:val="000F4AC6"/>
    <w:rsid w:val="000F530D"/>
    <w:rsid w:val="000F5521"/>
    <w:rsid w:val="000F5833"/>
    <w:rsid w:val="000F5C78"/>
    <w:rsid w:val="000F67C3"/>
    <w:rsid w:val="00104732"/>
    <w:rsid w:val="001061E4"/>
    <w:rsid w:val="0011004E"/>
    <w:rsid w:val="00110EA3"/>
    <w:rsid w:val="00117382"/>
    <w:rsid w:val="00120C08"/>
    <w:rsid w:val="00121B7A"/>
    <w:rsid w:val="00122425"/>
    <w:rsid w:val="00122473"/>
    <w:rsid w:val="001239F6"/>
    <w:rsid w:val="0012693F"/>
    <w:rsid w:val="00126C50"/>
    <w:rsid w:val="00135DCA"/>
    <w:rsid w:val="00136413"/>
    <w:rsid w:val="00136655"/>
    <w:rsid w:val="00137BF2"/>
    <w:rsid w:val="00140E00"/>
    <w:rsid w:val="001426C8"/>
    <w:rsid w:val="00143464"/>
    <w:rsid w:val="00145253"/>
    <w:rsid w:val="00147BAD"/>
    <w:rsid w:val="0015205D"/>
    <w:rsid w:val="00152069"/>
    <w:rsid w:val="00153DA2"/>
    <w:rsid w:val="001554BB"/>
    <w:rsid w:val="00161D50"/>
    <w:rsid w:val="00163552"/>
    <w:rsid w:val="00165FDC"/>
    <w:rsid w:val="00166595"/>
    <w:rsid w:val="00166666"/>
    <w:rsid w:val="00174FE6"/>
    <w:rsid w:val="001817ED"/>
    <w:rsid w:val="001823A6"/>
    <w:rsid w:val="00185232"/>
    <w:rsid w:val="001869D9"/>
    <w:rsid w:val="0019148E"/>
    <w:rsid w:val="00192954"/>
    <w:rsid w:val="00194415"/>
    <w:rsid w:val="00194FE4"/>
    <w:rsid w:val="001A28A9"/>
    <w:rsid w:val="001A506A"/>
    <w:rsid w:val="001A77C7"/>
    <w:rsid w:val="001B5A7D"/>
    <w:rsid w:val="001C213F"/>
    <w:rsid w:val="001C4248"/>
    <w:rsid w:val="001C52BD"/>
    <w:rsid w:val="001C67FA"/>
    <w:rsid w:val="001C7413"/>
    <w:rsid w:val="001D0C1E"/>
    <w:rsid w:val="001D14F2"/>
    <w:rsid w:val="001D717A"/>
    <w:rsid w:val="001D7E90"/>
    <w:rsid w:val="001E1647"/>
    <w:rsid w:val="001E48DB"/>
    <w:rsid w:val="001E549A"/>
    <w:rsid w:val="001E64BE"/>
    <w:rsid w:val="001E771E"/>
    <w:rsid w:val="001F0489"/>
    <w:rsid w:val="001F0F83"/>
    <w:rsid w:val="001F1DC4"/>
    <w:rsid w:val="001F26A8"/>
    <w:rsid w:val="0020469C"/>
    <w:rsid w:val="00211A85"/>
    <w:rsid w:val="00214CB0"/>
    <w:rsid w:val="00214E17"/>
    <w:rsid w:val="00220CE5"/>
    <w:rsid w:val="00225A93"/>
    <w:rsid w:val="002314CC"/>
    <w:rsid w:val="00236000"/>
    <w:rsid w:val="002415B7"/>
    <w:rsid w:val="002425B6"/>
    <w:rsid w:val="002508B2"/>
    <w:rsid w:val="002516B6"/>
    <w:rsid w:val="00255D83"/>
    <w:rsid w:val="00256A54"/>
    <w:rsid w:val="00257FA7"/>
    <w:rsid w:val="00264179"/>
    <w:rsid w:val="002671C6"/>
    <w:rsid w:val="00280022"/>
    <w:rsid w:val="002837D4"/>
    <w:rsid w:val="00286E24"/>
    <w:rsid w:val="00286F78"/>
    <w:rsid w:val="00290250"/>
    <w:rsid w:val="002921BC"/>
    <w:rsid w:val="0029275E"/>
    <w:rsid w:val="002A237E"/>
    <w:rsid w:val="002A3114"/>
    <w:rsid w:val="002A3C59"/>
    <w:rsid w:val="002A4379"/>
    <w:rsid w:val="002A48B5"/>
    <w:rsid w:val="002A5CC5"/>
    <w:rsid w:val="002A5FB5"/>
    <w:rsid w:val="002B0F18"/>
    <w:rsid w:val="002B13C3"/>
    <w:rsid w:val="002B45CE"/>
    <w:rsid w:val="002B65F0"/>
    <w:rsid w:val="002B7821"/>
    <w:rsid w:val="002C151D"/>
    <w:rsid w:val="002C1D99"/>
    <w:rsid w:val="002C3583"/>
    <w:rsid w:val="002C56A5"/>
    <w:rsid w:val="002D08E2"/>
    <w:rsid w:val="002D3CB3"/>
    <w:rsid w:val="002D3E8C"/>
    <w:rsid w:val="002D44B1"/>
    <w:rsid w:val="002D4BBB"/>
    <w:rsid w:val="002D4E9E"/>
    <w:rsid w:val="002D54F8"/>
    <w:rsid w:val="002D575B"/>
    <w:rsid w:val="002E1BB6"/>
    <w:rsid w:val="002E1E71"/>
    <w:rsid w:val="002E42AE"/>
    <w:rsid w:val="002E63CA"/>
    <w:rsid w:val="002E69BD"/>
    <w:rsid w:val="002F0BA9"/>
    <w:rsid w:val="002F2EB8"/>
    <w:rsid w:val="002F3436"/>
    <w:rsid w:val="002F7A8F"/>
    <w:rsid w:val="00300779"/>
    <w:rsid w:val="00301AE5"/>
    <w:rsid w:val="00301EEA"/>
    <w:rsid w:val="003020A1"/>
    <w:rsid w:val="00302DEC"/>
    <w:rsid w:val="00303371"/>
    <w:rsid w:val="003044F6"/>
    <w:rsid w:val="00305D38"/>
    <w:rsid w:val="0030650A"/>
    <w:rsid w:val="00310502"/>
    <w:rsid w:val="00310557"/>
    <w:rsid w:val="00311157"/>
    <w:rsid w:val="0031528D"/>
    <w:rsid w:val="0032195A"/>
    <w:rsid w:val="00321F3B"/>
    <w:rsid w:val="00322F44"/>
    <w:rsid w:val="00326EAE"/>
    <w:rsid w:val="0033115C"/>
    <w:rsid w:val="00331283"/>
    <w:rsid w:val="00331443"/>
    <w:rsid w:val="00340A70"/>
    <w:rsid w:val="003431F3"/>
    <w:rsid w:val="00343487"/>
    <w:rsid w:val="003468EF"/>
    <w:rsid w:val="00346CC6"/>
    <w:rsid w:val="0035250C"/>
    <w:rsid w:val="003536A9"/>
    <w:rsid w:val="003554A2"/>
    <w:rsid w:val="00355A33"/>
    <w:rsid w:val="00356ADB"/>
    <w:rsid w:val="00356C5D"/>
    <w:rsid w:val="00361889"/>
    <w:rsid w:val="0036439D"/>
    <w:rsid w:val="003665D3"/>
    <w:rsid w:val="003709DA"/>
    <w:rsid w:val="003725DA"/>
    <w:rsid w:val="00376972"/>
    <w:rsid w:val="003803ED"/>
    <w:rsid w:val="00386321"/>
    <w:rsid w:val="003874E4"/>
    <w:rsid w:val="00387AC9"/>
    <w:rsid w:val="003940C1"/>
    <w:rsid w:val="003953BB"/>
    <w:rsid w:val="003A28CC"/>
    <w:rsid w:val="003A6B88"/>
    <w:rsid w:val="003A6C22"/>
    <w:rsid w:val="003B0356"/>
    <w:rsid w:val="003B1F1A"/>
    <w:rsid w:val="003B34C8"/>
    <w:rsid w:val="003B74AF"/>
    <w:rsid w:val="003C09A9"/>
    <w:rsid w:val="003C0AF9"/>
    <w:rsid w:val="003C4941"/>
    <w:rsid w:val="003C4AFB"/>
    <w:rsid w:val="003C5359"/>
    <w:rsid w:val="003D1B86"/>
    <w:rsid w:val="003D3ACC"/>
    <w:rsid w:val="003D45BF"/>
    <w:rsid w:val="003D59C4"/>
    <w:rsid w:val="003E6899"/>
    <w:rsid w:val="003E7964"/>
    <w:rsid w:val="003E7F2B"/>
    <w:rsid w:val="003F0590"/>
    <w:rsid w:val="003F2039"/>
    <w:rsid w:val="003F219B"/>
    <w:rsid w:val="003F321D"/>
    <w:rsid w:val="003F6119"/>
    <w:rsid w:val="004008DC"/>
    <w:rsid w:val="004054AE"/>
    <w:rsid w:val="00405716"/>
    <w:rsid w:val="00407317"/>
    <w:rsid w:val="00414956"/>
    <w:rsid w:val="00417ABE"/>
    <w:rsid w:val="00417F94"/>
    <w:rsid w:val="004222DF"/>
    <w:rsid w:val="00426B53"/>
    <w:rsid w:val="00433171"/>
    <w:rsid w:val="004407E2"/>
    <w:rsid w:val="004414F5"/>
    <w:rsid w:val="00443E97"/>
    <w:rsid w:val="00445106"/>
    <w:rsid w:val="0045004C"/>
    <w:rsid w:val="004513D4"/>
    <w:rsid w:val="00451F76"/>
    <w:rsid w:val="004524C1"/>
    <w:rsid w:val="004545E5"/>
    <w:rsid w:val="00454DF7"/>
    <w:rsid w:val="00455F13"/>
    <w:rsid w:val="00460092"/>
    <w:rsid w:val="004616F9"/>
    <w:rsid w:val="00467C9E"/>
    <w:rsid w:val="0047210A"/>
    <w:rsid w:val="00475873"/>
    <w:rsid w:val="00476170"/>
    <w:rsid w:val="00480600"/>
    <w:rsid w:val="004852EE"/>
    <w:rsid w:val="0048562F"/>
    <w:rsid w:val="004863A4"/>
    <w:rsid w:val="004910C3"/>
    <w:rsid w:val="004915B3"/>
    <w:rsid w:val="0049209C"/>
    <w:rsid w:val="004936BB"/>
    <w:rsid w:val="0049396C"/>
    <w:rsid w:val="004A32E1"/>
    <w:rsid w:val="004A3965"/>
    <w:rsid w:val="004A4CF6"/>
    <w:rsid w:val="004B7FED"/>
    <w:rsid w:val="004C007D"/>
    <w:rsid w:val="004C32E4"/>
    <w:rsid w:val="004C42A2"/>
    <w:rsid w:val="004C6669"/>
    <w:rsid w:val="004D0C7F"/>
    <w:rsid w:val="004D1C56"/>
    <w:rsid w:val="004D4A5B"/>
    <w:rsid w:val="004D5B30"/>
    <w:rsid w:val="004D6CE0"/>
    <w:rsid w:val="004E2B39"/>
    <w:rsid w:val="004E2DE8"/>
    <w:rsid w:val="004E6743"/>
    <w:rsid w:val="004E685C"/>
    <w:rsid w:val="004F0E1E"/>
    <w:rsid w:val="004F1A61"/>
    <w:rsid w:val="004F2373"/>
    <w:rsid w:val="004F64C3"/>
    <w:rsid w:val="004F6C69"/>
    <w:rsid w:val="004F702A"/>
    <w:rsid w:val="00500CC5"/>
    <w:rsid w:val="00506456"/>
    <w:rsid w:val="005106BE"/>
    <w:rsid w:val="00516B8E"/>
    <w:rsid w:val="00516FB8"/>
    <w:rsid w:val="005214A8"/>
    <w:rsid w:val="00532D84"/>
    <w:rsid w:val="00536201"/>
    <w:rsid w:val="00540178"/>
    <w:rsid w:val="0054114B"/>
    <w:rsid w:val="00543801"/>
    <w:rsid w:val="00543B0A"/>
    <w:rsid w:val="00545EE6"/>
    <w:rsid w:val="00550C8A"/>
    <w:rsid w:val="00553592"/>
    <w:rsid w:val="00557131"/>
    <w:rsid w:val="00562A2F"/>
    <w:rsid w:val="005635B6"/>
    <w:rsid w:val="00571B24"/>
    <w:rsid w:val="00575949"/>
    <w:rsid w:val="00580CD3"/>
    <w:rsid w:val="00586CB2"/>
    <w:rsid w:val="005875B8"/>
    <w:rsid w:val="0058762E"/>
    <w:rsid w:val="005940F7"/>
    <w:rsid w:val="00596057"/>
    <w:rsid w:val="005974ED"/>
    <w:rsid w:val="005A1AD5"/>
    <w:rsid w:val="005A50D5"/>
    <w:rsid w:val="005A5134"/>
    <w:rsid w:val="005B1DBF"/>
    <w:rsid w:val="005B6BEF"/>
    <w:rsid w:val="005B7506"/>
    <w:rsid w:val="005C18A8"/>
    <w:rsid w:val="005C20BC"/>
    <w:rsid w:val="005C21FF"/>
    <w:rsid w:val="005C248D"/>
    <w:rsid w:val="005C2ED0"/>
    <w:rsid w:val="005C6556"/>
    <w:rsid w:val="005D02D6"/>
    <w:rsid w:val="005D287E"/>
    <w:rsid w:val="005E0B67"/>
    <w:rsid w:val="005E3071"/>
    <w:rsid w:val="005E3573"/>
    <w:rsid w:val="005E4ACA"/>
    <w:rsid w:val="005E5863"/>
    <w:rsid w:val="005E62F4"/>
    <w:rsid w:val="005F3728"/>
    <w:rsid w:val="005F4693"/>
    <w:rsid w:val="00604A3E"/>
    <w:rsid w:val="006050CD"/>
    <w:rsid w:val="00606C9C"/>
    <w:rsid w:val="0060718F"/>
    <w:rsid w:val="006113A5"/>
    <w:rsid w:val="00611614"/>
    <w:rsid w:val="00612FDB"/>
    <w:rsid w:val="00614B64"/>
    <w:rsid w:val="006166A1"/>
    <w:rsid w:val="006166CA"/>
    <w:rsid w:val="00616E3C"/>
    <w:rsid w:val="00617084"/>
    <w:rsid w:val="00617420"/>
    <w:rsid w:val="00617D33"/>
    <w:rsid w:val="006234A9"/>
    <w:rsid w:val="00624733"/>
    <w:rsid w:val="00624C6F"/>
    <w:rsid w:val="00625C76"/>
    <w:rsid w:val="0063081F"/>
    <w:rsid w:val="006328B3"/>
    <w:rsid w:val="00635ACE"/>
    <w:rsid w:val="00636448"/>
    <w:rsid w:val="00653DFE"/>
    <w:rsid w:val="00653E1A"/>
    <w:rsid w:val="006547B7"/>
    <w:rsid w:val="00656CB8"/>
    <w:rsid w:val="006624D1"/>
    <w:rsid w:val="00663F6E"/>
    <w:rsid w:val="0066479F"/>
    <w:rsid w:val="00664EEA"/>
    <w:rsid w:val="00665FD1"/>
    <w:rsid w:val="006667A9"/>
    <w:rsid w:val="006718AF"/>
    <w:rsid w:val="006745E0"/>
    <w:rsid w:val="00676382"/>
    <w:rsid w:val="006773F3"/>
    <w:rsid w:val="00680596"/>
    <w:rsid w:val="006866E7"/>
    <w:rsid w:val="00686A58"/>
    <w:rsid w:val="00687D63"/>
    <w:rsid w:val="00691756"/>
    <w:rsid w:val="00692B92"/>
    <w:rsid w:val="006943E7"/>
    <w:rsid w:val="00694D1F"/>
    <w:rsid w:val="00695AB2"/>
    <w:rsid w:val="00695E90"/>
    <w:rsid w:val="00696F15"/>
    <w:rsid w:val="006A0F5B"/>
    <w:rsid w:val="006A1B60"/>
    <w:rsid w:val="006A25FC"/>
    <w:rsid w:val="006A2A3F"/>
    <w:rsid w:val="006A55EF"/>
    <w:rsid w:val="006B490D"/>
    <w:rsid w:val="006C10AA"/>
    <w:rsid w:val="006C11A8"/>
    <w:rsid w:val="006C23EB"/>
    <w:rsid w:val="006D0210"/>
    <w:rsid w:val="006D0D94"/>
    <w:rsid w:val="006D0DC8"/>
    <w:rsid w:val="006D1291"/>
    <w:rsid w:val="006E0E96"/>
    <w:rsid w:val="006E2FF4"/>
    <w:rsid w:val="006E4FF0"/>
    <w:rsid w:val="006E606C"/>
    <w:rsid w:val="006F2709"/>
    <w:rsid w:val="006F2A66"/>
    <w:rsid w:val="006F2A9F"/>
    <w:rsid w:val="006F2F18"/>
    <w:rsid w:val="006F43ED"/>
    <w:rsid w:val="006F545F"/>
    <w:rsid w:val="00705607"/>
    <w:rsid w:val="0071068D"/>
    <w:rsid w:val="00710EBE"/>
    <w:rsid w:val="00711E96"/>
    <w:rsid w:val="00712C5A"/>
    <w:rsid w:val="00713249"/>
    <w:rsid w:val="0071329B"/>
    <w:rsid w:val="007138BD"/>
    <w:rsid w:val="0071420B"/>
    <w:rsid w:val="00714C4B"/>
    <w:rsid w:val="00714E87"/>
    <w:rsid w:val="00716ECD"/>
    <w:rsid w:val="00716EF4"/>
    <w:rsid w:val="00720CCA"/>
    <w:rsid w:val="00722708"/>
    <w:rsid w:val="00722C9B"/>
    <w:rsid w:val="0072353C"/>
    <w:rsid w:val="00723A0E"/>
    <w:rsid w:val="007256E5"/>
    <w:rsid w:val="007266B2"/>
    <w:rsid w:val="00726A7D"/>
    <w:rsid w:val="00731983"/>
    <w:rsid w:val="00732C57"/>
    <w:rsid w:val="00741AF6"/>
    <w:rsid w:val="00744808"/>
    <w:rsid w:val="007503EA"/>
    <w:rsid w:val="007505A5"/>
    <w:rsid w:val="007518F7"/>
    <w:rsid w:val="00760AAD"/>
    <w:rsid w:val="00760AC0"/>
    <w:rsid w:val="00761116"/>
    <w:rsid w:val="00763240"/>
    <w:rsid w:val="00763B47"/>
    <w:rsid w:val="007643CE"/>
    <w:rsid w:val="00764BB3"/>
    <w:rsid w:val="007659AA"/>
    <w:rsid w:val="00766854"/>
    <w:rsid w:val="00773C86"/>
    <w:rsid w:val="007869B4"/>
    <w:rsid w:val="00792127"/>
    <w:rsid w:val="00793096"/>
    <w:rsid w:val="00795822"/>
    <w:rsid w:val="007A15E0"/>
    <w:rsid w:val="007A2296"/>
    <w:rsid w:val="007A2E77"/>
    <w:rsid w:val="007A3224"/>
    <w:rsid w:val="007A4D77"/>
    <w:rsid w:val="007A6F9E"/>
    <w:rsid w:val="007B2DBC"/>
    <w:rsid w:val="007B3FC6"/>
    <w:rsid w:val="007C36D3"/>
    <w:rsid w:val="007C4709"/>
    <w:rsid w:val="007D0265"/>
    <w:rsid w:val="007D20EC"/>
    <w:rsid w:val="007D32BE"/>
    <w:rsid w:val="007E03D7"/>
    <w:rsid w:val="007E1F3A"/>
    <w:rsid w:val="007E4F36"/>
    <w:rsid w:val="007E555E"/>
    <w:rsid w:val="007E7EA2"/>
    <w:rsid w:val="007F535D"/>
    <w:rsid w:val="007F723B"/>
    <w:rsid w:val="0080261E"/>
    <w:rsid w:val="00802BAD"/>
    <w:rsid w:val="008062ED"/>
    <w:rsid w:val="008070E4"/>
    <w:rsid w:val="00812592"/>
    <w:rsid w:val="00817AF1"/>
    <w:rsid w:val="00823315"/>
    <w:rsid w:val="00823E89"/>
    <w:rsid w:val="00824FF5"/>
    <w:rsid w:val="00827856"/>
    <w:rsid w:val="00830B31"/>
    <w:rsid w:val="008313ED"/>
    <w:rsid w:val="00831748"/>
    <w:rsid w:val="008332BB"/>
    <w:rsid w:val="00833B94"/>
    <w:rsid w:val="008360DF"/>
    <w:rsid w:val="008361D6"/>
    <w:rsid w:val="00837B04"/>
    <w:rsid w:val="00837C15"/>
    <w:rsid w:val="0084011E"/>
    <w:rsid w:val="00840719"/>
    <w:rsid w:val="00840B7C"/>
    <w:rsid w:val="00844064"/>
    <w:rsid w:val="008471A6"/>
    <w:rsid w:val="00847F2E"/>
    <w:rsid w:val="00847F53"/>
    <w:rsid w:val="00850EFF"/>
    <w:rsid w:val="00851739"/>
    <w:rsid w:val="00854EC2"/>
    <w:rsid w:val="0085527E"/>
    <w:rsid w:val="00860AEF"/>
    <w:rsid w:val="00860C1E"/>
    <w:rsid w:val="00861C4A"/>
    <w:rsid w:val="00864DA0"/>
    <w:rsid w:val="0086565E"/>
    <w:rsid w:val="00866A8D"/>
    <w:rsid w:val="00871764"/>
    <w:rsid w:val="0087333F"/>
    <w:rsid w:val="00873643"/>
    <w:rsid w:val="00876789"/>
    <w:rsid w:val="0088045C"/>
    <w:rsid w:val="00883D35"/>
    <w:rsid w:val="008843C1"/>
    <w:rsid w:val="00887ECC"/>
    <w:rsid w:val="008903B9"/>
    <w:rsid w:val="00890689"/>
    <w:rsid w:val="008907C7"/>
    <w:rsid w:val="00890D4C"/>
    <w:rsid w:val="008920C8"/>
    <w:rsid w:val="00892DA7"/>
    <w:rsid w:val="00893B9A"/>
    <w:rsid w:val="008977FB"/>
    <w:rsid w:val="008A2432"/>
    <w:rsid w:val="008A59C2"/>
    <w:rsid w:val="008A5C93"/>
    <w:rsid w:val="008B0AA9"/>
    <w:rsid w:val="008B2BD8"/>
    <w:rsid w:val="008B3DF0"/>
    <w:rsid w:val="008B5311"/>
    <w:rsid w:val="008C14C3"/>
    <w:rsid w:val="008C2BE6"/>
    <w:rsid w:val="008C5F72"/>
    <w:rsid w:val="008C679A"/>
    <w:rsid w:val="008C6A02"/>
    <w:rsid w:val="008D2DEE"/>
    <w:rsid w:val="008D313B"/>
    <w:rsid w:val="008D6C55"/>
    <w:rsid w:val="008D6CFB"/>
    <w:rsid w:val="008D6E9D"/>
    <w:rsid w:val="008D7169"/>
    <w:rsid w:val="008E50F5"/>
    <w:rsid w:val="008F1772"/>
    <w:rsid w:val="008F1915"/>
    <w:rsid w:val="008F26AF"/>
    <w:rsid w:val="008F41ED"/>
    <w:rsid w:val="008F47D2"/>
    <w:rsid w:val="008F7C88"/>
    <w:rsid w:val="008F7E90"/>
    <w:rsid w:val="00901AA9"/>
    <w:rsid w:val="00902869"/>
    <w:rsid w:val="00902FCB"/>
    <w:rsid w:val="00904AA3"/>
    <w:rsid w:val="009076A2"/>
    <w:rsid w:val="00907D04"/>
    <w:rsid w:val="00911662"/>
    <w:rsid w:val="00921021"/>
    <w:rsid w:val="00923BB0"/>
    <w:rsid w:val="009259E4"/>
    <w:rsid w:val="0092632D"/>
    <w:rsid w:val="00930FB8"/>
    <w:rsid w:val="0093164E"/>
    <w:rsid w:val="00932BBC"/>
    <w:rsid w:val="009341CA"/>
    <w:rsid w:val="009345A1"/>
    <w:rsid w:val="00936096"/>
    <w:rsid w:val="00936D8D"/>
    <w:rsid w:val="00936EA9"/>
    <w:rsid w:val="00937338"/>
    <w:rsid w:val="009374F7"/>
    <w:rsid w:val="00940B59"/>
    <w:rsid w:val="00944103"/>
    <w:rsid w:val="00944DB5"/>
    <w:rsid w:val="00945EC7"/>
    <w:rsid w:val="0094779B"/>
    <w:rsid w:val="00947987"/>
    <w:rsid w:val="00947B02"/>
    <w:rsid w:val="0095382D"/>
    <w:rsid w:val="009559FB"/>
    <w:rsid w:val="00955F66"/>
    <w:rsid w:val="00956BDA"/>
    <w:rsid w:val="00957E2D"/>
    <w:rsid w:val="009724F9"/>
    <w:rsid w:val="0097389E"/>
    <w:rsid w:val="00973DB4"/>
    <w:rsid w:val="0097759D"/>
    <w:rsid w:val="00984372"/>
    <w:rsid w:val="00984785"/>
    <w:rsid w:val="00985679"/>
    <w:rsid w:val="00985799"/>
    <w:rsid w:val="00991637"/>
    <w:rsid w:val="00993A3F"/>
    <w:rsid w:val="00995E96"/>
    <w:rsid w:val="0099753E"/>
    <w:rsid w:val="009A13DB"/>
    <w:rsid w:val="009A1649"/>
    <w:rsid w:val="009A533F"/>
    <w:rsid w:val="009A5B2D"/>
    <w:rsid w:val="009A6A35"/>
    <w:rsid w:val="009B5051"/>
    <w:rsid w:val="009B5145"/>
    <w:rsid w:val="009C10B7"/>
    <w:rsid w:val="009D0EA1"/>
    <w:rsid w:val="009D2EBD"/>
    <w:rsid w:val="009D5A90"/>
    <w:rsid w:val="009D5B26"/>
    <w:rsid w:val="009E016F"/>
    <w:rsid w:val="009E0C3E"/>
    <w:rsid w:val="009E5BB1"/>
    <w:rsid w:val="009E5DE0"/>
    <w:rsid w:val="009F074A"/>
    <w:rsid w:val="009F0AD9"/>
    <w:rsid w:val="009F2C5B"/>
    <w:rsid w:val="009F3069"/>
    <w:rsid w:val="009F626E"/>
    <w:rsid w:val="009F6D5E"/>
    <w:rsid w:val="00A03AD8"/>
    <w:rsid w:val="00A10B29"/>
    <w:rsid w:val="00A10CF7"/>
    <w:rsid w:val="00A10E42"/>
    <w:rsid w:val="00A119FE"/>
    <w:rsid w:val="00A13E14"/>
    <w:rsid w:val="00A144CC"/>
    <w:rsid w:val="00A15E74"/>
    <w:rsid w:val="00A1673E"/>
    <w:rsid w:val="00A16E85"/>
    <w:rsid w:val="00A1720B"/>
    <w:rsid w:val="00A23DE7"/>
    <w:rsid w:val="00A2424C"/>
    <w:rsid w:val="00A25A2D"/>
    <w:rsid w:val="00A26652"/>
    <w:rsid w:val="00A35820"/>
    <w:rsid w:val="00A456F8"/>
    <w:rsid w:val="00A47A61"/>
    <w:rsid w:val="00A47C05"/>
    <w:rsid w:val="00A52A92"/>
    <w:rsid w:val="00A61847"/>
    <w:rsid w:val="00A6412B"/>
    <w:rsid w:val="00A66705"/>
    <w:rsid w:val="00A67B74"/>
    <w:rsid w:val="00A714C2"/>
    <w:rsid w:val="00A770BE"/>
    <w:rsid w:val="00A776CD"/>
    <w:rsid w:val="00A80745"/>
    <w:rsid w:val="00A86A5A"/>
    <w:rsid w:val="00A90F5D"/>
    <w:rsid w:val="00A96F43"/>
    <w:rsid w:val="00AA5316"/>
    <w:rsid w:val="00AA784E"/>
    <w:rsid w:val="00AA7CB9"/>
    <w:rsid w:val="00AB449A"/>
    <w:rsid w:val="00AB5154"/>
    <w:rsid w:val="00AB6D39"/>
    <w:rsid w:val="00AC1773"/>
    <w:rsid w:val="00AC3DE7"/>
    <w:rsid w:val="00AC423E"/>
    <w:rsid w:val="00AC6682"/>
    <w:rsid w:val="00AC756C"/>
    <w:rsid w:val="00AD16C3"/>
    <w:rsid w:val="00AD69E8"/>
    <w:rsid w:val="00AE6C42"/>
    <w:rsid w:val="00AE6CC5"/>
    <w:rsid w:val="00AF1016"/>
    <w:rsid w:val="00AF1FE4"/>
    <w:rsid w:val="00AF54F7"/>
    <w:rsid w:val="00B0103B"/>
    <w:rsid w:val="00B066C0"/>
    <w:rsid w:val="00B12D91"/>
    <w:rsid w:val="00B1352B"/>
    <w:rsid w:val="00B14B86"/>
    <w:rsid w:val="00B17ED6"/>
    <w:rsid w:val="00B20892"/>
    <w:rsid w:val="00B21CB6"/>
    <w:rsid w:val="00B21D53"/>
    <w:rsid w:val="00B231FE"/>
    <w:rsid w:val="00B236AD"/>
    <w:rsid w:val="00B24A0B"/>
    <w:rsid w:val="00B27EAD"/>
    <w:rsid w:val="00B314BE"/>
    <w:rsid w:val="00B32F71"/>
    <w:rsid w:val="00B342E4"/>
    <w:rsid w:val="00B347F3"/>
    <w:rsid w:val="00B37997"/>
    <w:rsid w:val="00B40284"/>
    <w:rsid w:val="00B46E22"/>
    <w:rsid w:val="00B46F0F"/>
    <w:rsid w:val="00B47421"/>
    <w:rsid w:val="00B55969"/>
    <w:rsid w:val="00B56B4C"/>
    <w:rsid w:val="00B57821"/>
    <w:rsid w:val="00B57CDA"/>
    <w:rsid w:val="00B60300"/>
    <w:rsid w:val="00B60720"/>
    <w:rsid w:val="00B61443"/>
    <w:rsid w:val="00B624D9"/>
    <w:rsid w:val="00B627F0"/>
    <w:rsid w:val="00B6296D"/>
    <w:rsid w:val="00B6461A"/>
    <w:rsid w:val="00B66CC3"/>
    <w:rsid w:val="00B66D62"/>
    <w:rsid w:val="00B707A6"/>
    <w:rsid w:val="00B75743"/>
    <w:rsid w:val="00B803A7"/>
    <w:rsid w:val="00B80A8B"/>
    <w:rsid w:val="00B90D8E"/>
    <w:rsid w:val="00B93E54"/>
    <w:rsid w:val="00B976D8"/>
    <w:rsid w:val="00BA0AE1"/>
    <w:rsid w:val="00BA0E09"/>
    <w:rsid w:val="00BA41DE"/>
    <w:rsid w:val="00BA65C1"/>
    <w:rsid w:val="00BA7B7E"/>
    <w:rsid w:val="00BB019A"/>
    <w:rsid w:val="00BB4ACB"/>
    <w:rsid w:val="00BB4FBA"/>
    <w:rsid w:val="00BB6D83"/>
    <w:rsid w:val="00BC0701"/>
    <w:rsid w:val="00BC117E"/>
    <w:rsid w:val="00BC47BC"/>
    <w:rsid w:val="00BC5515"/>
    <w:rsid w:val="00BC5E2B"/>
    <w:rsid w:val="00BC6F5C"/>
    <w:rsid w:val="00BD25D8"/>
    <w:rsid w:val="00BD38C9"/>
    <w:rsid w:val="00BD3F68"/>
    <w:rsid w:val="00BD42D8"/>
    <w:rsid w:val="00BD7041"/>
    <w:rsid w:val="00BE2581"/>
    <w:rsid w:val="00BF7208"/>
    <w:rsid w:val="00C01583"/>
    <w:rsid w:val="00C02065"/>
    <w:rsid w:val="00C03A21"/>
    <w:rsid w:val="00C05704"/>
    <w:rsid w:val="00C13144"/>
    <w:rsid w:val="00C141B4"/>
    <w:rsid w:val="00C146C5"/>
    <w:rsid w:val="00C173EF"/>
    <w:rsid w:val="00C2259D"/>
    <w:rsid w:val="00C22899"/>
    <w:rsid w:val="00C233D6"/>
    <w:rsid w:val="00C23B2D"/>
    <w:rsid w:val="00C23B69"/>
    <w:rsid w:val="00C2429C"/>
    <w:rsid w:val="00C25E1D"/>
    <w:rsid w:val="00C25E3B"/>
    <w:rsid w:val="00C26948"/>
    <w:rsid w:val="00C2786A"/>
    <w:rsid w:val="00C306BE"/>
    <w:rsid w:val="00C30FC9"/>
    <w:rsid w:val="00C323AF"/>
    <w:rsid w:val="00C32D7A"/>
    <w:rsid w:val="00C33889"/>
    <w:rsid w:val="00C340CC"/>
    <w:rsid w:val="00C3570C"/>
    <w:rsid w:val="00C40937"/>
    <w:rsid w:val="00C41A9D"/>
    <w:rsid w:val="00C43099"/>
    <w:rsid w:val="00C47D32"/>
    <w:rsid w:val="00C52AE5"/>
    <w:rsid w:val="00C551B4"/>
    <w:rsid w:val="00C63CF4"/>
    <w:rsid w:val="00C64734"/>
    <w:rsid w:val="00C6723A"/>
    <w:rsid w:val="00C704DD"/>
    <w:rsid w:val="00C706F9"/>
    <w:rsid w:val="00C717F1"/>
    <w:rsid w:val="00C81AF6"/>
    <w:rsid w:val="00C875DE"/>
    <w:rsid w:val="00C915C6"/>
    <w:rsid w:val="00C9294E"/>
    <w:rsid w:val="00C92F77"/>
    <w:rsid w:val="00C944E2"/>
    <w:rsid w:val="00C95BC8"/>
    <w:rsid w:val="00C97C6D"/>
    <w:rsid w:val="00C97F90"/>
    <w:rsid w:val="00CA0972"/>
    <w:rsid w:val="00CA1EA1"/>
    <w:rsid w:val="00CA32E4"/>
    <w:rsid w:val="00CA351B"/>
    <w:rsid w:val="00CA3DBD"/>
    <w:rsid w:val="00CA3F95"/>
    <w:rsid w:val="00CA5315"/>
    <w:rsid w:val="00CA73EF"/>
    <w:rsid w:val="00CB0CB7"/>
    <w:rsid w:val="00CB3811"/>
    <w:rsid w:val="00CB427D"/>
    <w:rsid w:val="00CC20A5"/>
    <w:rsid w:val="00CC4A43"/>
    <w:rsid w:val="00CC7807"/>
    <w:rsid w:val="00CD485D"/>
    <w:rsid w:val="00CD4B15"/>
    <w:rsid w:val="00CD4D82"/>
    <w:rsid w:val="00CD55A3"/>
    <w:rsid w:val="00CE2D26"/>
    <w:rsid w:val="00CF0EE7"/>
    <w:rsid w:val="00CF2F39"/>
    <w:rsid w:val="00D01FC5"/>
    <w:rsid w:val="00D02D1B"/>
    <w:rsid w:val="00D04A7F"/>
    <w:rsid w:val="00D054A2"/>
    <w:rsid w:val="00D05B81"/>
    <w:rsid w:val="00D10812"/>
    <w:rsid w:val="00D1148A"/>
    <w:rsid w:val="00D15462"/>
    <w:rsid w:val="00D158FC"/>
    <w:rsid w:val="00D15AFA"/>
    <w:rsid w:val="00D17817"/>
    <w:rsid w:val="00D24D26"/>
    <w:rsid w:val="00D25926"/>
    <w:rsid w:val="00D27A4B"/>
    <w:rsid w:val="00D30940"/>
    <w:rsid w:val="00D346D0"/>
    <w:rsid w:val="00D3588F"/>
    <w:rsid w:val="00D37E82"/>
    <w:rsid w:val="00D4677C"/>
    <w:rsid w:val="00D47444"/>
    <w:rsid w:val="00D607BE"/>
    <w:rsid w:val="00D60B2A"/>
    <w:rsid w:val="00D63C1E"/>
    <w:rsid w:val="00D63DE5"/>
    <w:rsid w:val="00D64C2A"/>
    <w:rsid w:val="00D64E3A"/>
    <w:rsid w:val="00D6541F"/>
    <w:rsid w:val="00D663A5"/>
    <w:rsid w:val="00D66A15"/>
    <w:rsid w:val="00D71311"/>
    <w:rsid w:val="00D7410A"/>
    <w:rsid w:val="00D74159"/>
    <w:rsid w:val="00D74760"/>
    <w:rsid w:val="00D74CBD"/>
    <w:rsid w:val="00D74D0C"/>
    <w:rsid w:val="00D81989"/>
    <w:rsid w:val="00D81F35"/>
    <w:rsid w:val="00D84D68"/>
    <w:rsid w:val="00D945F7"/>
    <w:rsid w:val="00D95A96"/>
    <w:rsid w:val="00D971F6"/>
    <w:rsid w:val="00DA2CE5"/>
    <w:rsid w:val="00DA49B3"/>
    <w:rsid w:val="00DA7AA2"/>
    <w:rsid w:val="00DB08EF"/>
    <w:rsid w:val="00DB2048"/>
    <w:rsid w:val="00DB3AE9"/>
    <w:rsid w:val="00DC0116"/>
    <w:rsid w:val="00DC084A"/>
    <w:rsid w:val="00DC0DDE"/>
    <w:rsid w:val="00DC2F9C"/>
    <w:rsid w:val="00DC4B80"/>
    <w:rsid w:val="00DC4DA3"/>
    <w:rsid w:val="00DC56F3"/>
    <w:rsid w:val="00DC77E1"/>
    <w:rsid w:val="00DD70A4"/>
    <w:rsid w:val="00DD71CA"/>
    <w:rsid w:val="00DE0CC5"/>
    <w:rsid w:val="00DE189D"/>
    <w:rsid w:val="00DE390B"/>
    <w:rsid w:val="00DE3914"/>
    <w:rsid w:val="00DE4484"/>
    <w:rsid w:val="00DF2046"/>
    <w:rsid w:val="00DF2995"/>
    <w:rsid w:val="00DF569D"/>
    <w:rsid w:val="00E00B8A"/>
    <w:rsid w:val="00E02EEE"/>
    <w:rsid w:val="00E04A87"/>
    <w:rsid w:val="00E060DB"/>
    <w:rsid w:val="00E10B98"/>
    <w:rsid w:val="00E119A4"/>
    <w:rsid w:val="00E12444"/>
    <w:rsid w:val="00E12723"/>
    <w:rsid w:val="00E13335"/>
    <w:rsid w:val="00E14A92"/>
    <w:rsid w:val="00E16D01"/>
    <w:rsid w:val="00E20B77"/>
    <w:rsid w:val="00E21572"/>
    <w:rsid w:val="00E2173E"/>
    <w:rsid w:val="00E24B61"/>
    <w:rsid w:val="00E325B1"/>
    <w:rsid w:val="00E34F11"/>
    <w:rsid w:val="00E36F68"/>
    <w:rsid w:val="00E4054E"/>
    <w:rsid w:val="00E4211A"/>
    <w:rsid w:val="00E42E60"/>
    <w:rsid w:val="00E51F1E"/>
    <w:rsid w:val="00E53B79"/>
    <w:rsid w:val="00E55D1B"/>
    <w:rsid w:val="00E56664"/>
    <w:rsid w:val="00E636CC"/>
    <w:rsid w:val="00E63807"/>
    <w:rsid w:val="00E6422E"/>
    <w:rsid w:val="00E65336"/>
    <w:rsid w:val="00E6597F"/>
    <w:rsid w:val="00E7225D"/>
    <w:rsid w:val="00E72CA9"/>
    <w:rsid w:val="00E80549"/>
    <w:rsid w:val="00E84957"/>
    <w:rsid w:val="00E8628E"/>
    <w:rsid w:val="00E8798F"/>
    <w:rsid w:val="00E903E2"/>
    <w:rsid w:val="00E91349"/>
    <w:rsid w:val="00E921B0"/>
    <w:rsid w:val="00EA1AA1"/>
    <w:rsid w:val="00EA23FF"/>
    <w:rsid w:val="00EA6247"/>
    <w:rsid w:val="00EA672D"/>
    <w:rsid w:val="00EA6C77"/>
    <w:rsid w:val="00EB1445"/>
    <w:rsid w:val="00EB14B3"/>
    <w:rsid w:val="00EB3026"/>
    <w:rsid w:val="00EB6CBD"/>
    <w:rsid w:val="00EC13B8"/>
    <w:rsid w:val="00EC1E5D"/>
    <w:rsid w:val="00EC6216"/>
    <w:rsid w:val="00ED01F6"/>
    <w:rsid w:val="00ED1309"/>
    <w:rsid w:val="00ED1FE8"/>
    <w:rsid w:val="00ED50CF"/>
    <w:rsid w:val="00EE39A5"/>
    <w:rsid w:val="00EE6DB6"/>
    <w:rsid w:val="00EF1EA1"/>
    <w:rsid w:val="00EF2AAD"/>
    <w:rsid w:val="00EF4FF1"/>
    <w:rsid w:val="00EF5AE3"/>
    <w:rsid w:val="00F0008E"/>
    <w:rsid w:val="00F0062E"/>
    <w:rsid w:val="00F00986"/>
    <w:rsid w:val="00F01166"/>
    <w:rsid w:val="00F029CF"/>
    <w:rsid w:val="00F031E6"/>
    <w:rsid w:val="00F066F1"/>
    <w:rsid w:val="00F12AF4"/>
    <w:rsid w:val="00F22201"/>
    <w:rsid w:val="00F22303"/>
    <w:rsid w:val="00F22B70"/>
    <w:rsid w:val="00F23360"/>
    <w:rsid w:val="00F2489B"/>
    <w:rsid w:val="00F24CF7"/>
    <w:rsid w:val="00F25DAB"/>
    <w:rsid w:val="00F26B4A"/>
    <w:rsid w:val="00F26FA9"/>
    <w:rsid w:val="00F30E09"/>
    <w:rsid w:val="00F30E3B"/>
    <w:rsid w:val="00F31D30"/>
    <w:rsid w:val="00F33FA1"/>
    <w:rsid w:val="00F35ACD"/>
    <w:rsid w:val="00F3667B"/>
    <w:rsid w:val="00F370AB"/>
    <w:rsid w:val="00F37A2E"/>
    <w:rsid w:val="00F42231"/>
    <w:rsid w:val="00F436F7"/>
    <w:rsid w:val="00F4530F"/>
    <w:rsid w:val="00F4677C"/>
    <w:rsid w:val="00F4678B"/>
    <w:rsid w:val="00F468C8"/>
    <w:rsid w:val="00F469BE"/>
    <w:rsid w:val="00F476DA"/>
    <w:rsid w:val="00F50A3A"/>
    <w:rsid w:val="00F51928"/>
    <w:rsid w:val="00F51D5A"/>
    <w:rsid w:val="00F56205"/>
    <w:rsid w:val="00F578C4"/>
    <w:rsid w:val="00F57A02"/>
    <w:rsid w:val="00F60C7C"/>
    <w:rsid w:val="00F61122"/>
    <w:rsid w:val="00F6163E"/>
    <w:rsid w:val="00F61C07"/>
    <w:rsid w:val="00F62305"/>
    <w:rsid w:val="00F645D1"/>
    <w:rsid w:val="00F6771E"/>
    <w:rsid w:val="00F71F51"/>
    <w:rsid w:val="00F805EE"/>
    <w:rsid w:val="00F814C0"/>
    <w:rsid w:val="00F84332"/>
    <w:rsid w:val="00F91716"/>
    <w:rsid w:val="00F91C4B"/>
    <w:rsid w:val="00F935EA"/>
    <w:rsid w:val="00F93F92"/>
    <w:rsid w:val="00F947B3"/>
    <w:rsid w:val="00F97975"/>
    <w:rsid w:val="00F97DCB"/>
    <w:rsid w:val="00FA12E8"/>
    <w:rsid w:val="00FA2066"/>
    <w:rsid w:val="00FA7987"/>
    <w:rsid w:val="00FA79F2"/>
    <w:rsid w:val="00FA7E7D"/>
    <w:rsid w:val="00FB009E"/>
    <w:rsid w:val="00FB376C"/>
    <w:rsid w:val="00FB5549"/>
    <w:rsid w:val="00FC239C"/>
    <w:rsid w:val="00FC320C"/>
    <w:rsid w:val="00FC4AE9"/>
    <w:rsid w:val="00FC5218"/>
    <w:rsid w:val="00FC56A1"/>
    <w:rsid w:val="00FC68EB"/>
    <w:rsid w:val="00FC7031"/>
    <w:rsid w:val="00FC7853"/>
    <w:rsid w:val="00FD0A93"/>
    <w:rsid w:val="00FD1562"/>
    <w:rsid w:val="00FD1965"/>
    <w:rsid w:val="00FD7840"/>
    <w:rsid w:val="00FE3F1C"/>
    <w:rsid w:val="00FE42B4"/>
    <w:rsid w:val="00FF1A48"/>
    <w:rsid w:val="00FF5223"/>
    <w:rsid w:val="00FF7091"/>
    <w:rsid w:val="00FF713C"/>
    <w:rsid w:val="2605B9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2D1312"/>
  <w15:docId w15:val="{C2C8832A-8442-43FE-AA73-264E37BC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258"/>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8F41E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125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1258"/>
    <w:pPr>
      <w:tabs>
        <w:tab w:val="center" w:pos="4513"/>
        <w:tab w:val="right" w:pos="9026"/>
      </w:tabs>
    </w:pPr>
  </w:style>
  <w:style w:type="character" w:customStyle="1" w:styleId="HeaderChar">
    <w:name w:val="Header Char"/>
    <w:basedOn w:val="DefaultParagraphFont"/>
    <w:link w:val="Header"/>
    <w:uiPriority w:val="99"/>
    <w:rsid w:val="00071258"/>
    <w:rPr>
      <w:rFonts w:eastAsiaTheme="minorEastAsia"/>
      <w:sz w:val="24"/>
      <w:szCs w:val="24"/>
      <w:lang w:val="en-US"/>
    </w:rPr>
  </w:style>
  <w:style w:type="paragraph" w:styleId="Footer">
    <w:name w:val="footer"/>
    <w:basedOn w:val="Normal"/>
    <w:link w:val="FooterChar"/>
    <w:uiPriority w:val="99"/>
    <w:unhideWhenUsed/>
    <w:rsid w:val="00071258"/>
    <w:pPr>
      <w:tabs>
        <w:tab w:val="center" w:pos="4513"/>
        <w:tab w:val="right" w:pos="9026"/>
      </w:tabs>
    </w:pPr>
  </w:style>
  <w:style w:type="character" w:customStyle="1" w:styleId="FooterChar">
    <w:name w:val="Footer Char"/>
    <w:basedOn w:val="DefaultParagraphFont"/>
    <w:link w:val="Footer"/>
    <w:uiPriority w:val="99"/>
    <w:rsid w:val="00071258"/>
    <w:rPr>
      <w:rFonts w:eastAsiaTheme="minorEastAsia"/>
      <w:sz w:val="24"/>
      <w:szCs w:val="24"/>
      <w:lang w:val="en-US"/>
    </w:rPr>
  </w:style>
  <w:style w:type="character" w:customStyle="1" w:styleId="Heading1Char">
    <w:name w:val="Heading 1 Char"/>
    <w:basedOn w:val="DefaultParagraphFont"/>
    <w:link w:val="Heading1"/>
    <w:uiPriority w:val="9"/>
    <w:rsid w:val="008F41ED"/>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5E4ACA"/>
    <w:pPr>
      <w:spacing w:after="200" w:line="276" w:lineRule="auto"/>
      <w:ind w:left="720"/>
      <w:contextualSpacing/>
    </w:pPr>
    <w:rPr>
      <w:rFonts w:eastAsiaTheme="minorHAnsi"/>
      <w:sz w:val="22"/>
      <w:szCs w:val="22"/>
      <w:lang w:val="en-GB"/>
    </w:rPr>
  </w:style>
  <w:style w:type="paragraph" w:styleId="BalloonText">
    <w:name w:val="Balloon Text"/>
    <w:basedOn w:val="Normal"/>
    <w:link w:val="BalloonTextChar"/>
    <w:uiPriority w:val="99"/>
    <w:semiHidden/>
    <w:unhideWhenUsed/>
    <w:rsid w:val="00280022"/>
    <w:rPr>
      <w:rFonts w:ascii="Tahoma" w:hAnsi="Tahoma" w:cs="Tahoma"/>
      <w:sz w:val="16"/>
      <w:szCs w:val="16"/>
    </w:rPr>
  </w:style>
  <w:style w:type="character" w:customStyle="1" w:styleId="BalloonTextChar">
    <w:name w:val="Balloon Text Char"/>
    <w:basedOn w:val="DefaultParagraphFont"/>
    <w:link w:val="BalloonText"/>
    <w:uiPriority w:val="99"/>
    <w:semiHidden/>
    <w:rsid w:val="00280022"/>
    <w:rPr>
      <w:rFonts w:ascii="Tahoma" w:eastAsiaTheme="minorEastAsia" w:hAnsi="Tahoma" w:cs="Tahoma"/>
      <w:sz w:val="16"/>
      <w:szCs w:val="16"/>
      <w:lang w:val="en-US"/>
    </w:rPr>
  </w:style>
  <w:style w:type="paragraph" w:customStyle="1" w:styleId="Default">
    <w:name w:val="Default"/>
    <w:rsid w:val="001C67F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3593">
      <w:bodyDiv w:val="1"/>
      <w:marLeft w:val="0"/>
      <w:marRight w:val="0"/>
      <w:marTop w:val="0"/>
      <w:marBottom w:val="0"/>
      <w:divBdr>
        <w:top w:val="none" w:sz="0" w:space="0" w:color="auto"/>
        <w:left w:val="none" w:sz="0" w:space="0" w:color="auto"/>
        <w:bottom w:val="none" w:sz="0" w:space="0" w:color="auto"/>
        <w:right w:val="none" w:sz="0" w:space="0" w:color="auto"/>
      </w:divBdr>
    </w:div>
    <w:div w:id="353921277">
      <w:bodyDiv w:val="1"/>
      <w:marLeft w:val="0"/>
      <w:marRight w:val="0"/>
      <w:marTop w:val="0"/>
      <w:marBottom w:val="0"/>
      <w:divBdr>
        <w:top w:val="none" w:sz="0" w:space="0" w:color="auto"/>
        <w:left w:val="none" w:sz="0" w:space="0" w:color="auto"/>
        <w:bottom w:val="none" w:sz="0" w:space="0" w:color="auto"/>
        <w:right w:val="none" w:sz="0" w:space="0" w:color="auto"/>
      </w:divBdr>
    </w:div>
    <w:div w:id="636758128">
      <w:bodyDiv w:val="1"/>
      <w:marLeft w:val="0"/>
      <w:marRight w:val="0"/>
      <w:marTop w:val="0"/>
      <w:marBottom w:val="0"/>
      <w:divBdr>
        <w:top w:val="none" w:sz="0" w:space="0" w:color="auto"/>
        <w:left w:val="none" w:sz="0" w:space="0" w:color="auto"/>
        <w:bottom w:val="none" w:sz="0" w:space="0" w:color="auto"/>
        <w:right w:val="none" w:sz="0" w:space="0" w:color="auto"/>
      </w:divBdr>
    </w:div>
    <w:div w:id="679550747">
      <w:bodyDiv w:val="1"/>
      <w:marLeft w:val="0"/>
      <w:marRight w:val="0"/>
      <w:marTop w:val="0"/>
      <w:marBottom w:val="0"/>
      <w:divBdr>
        <w:top w:val="none" w:sz="0" w:space="0" w:color="auto"/>
        <w:left w:val="none" w:sz="0" w:space="0" w:color="auto"/>
        <w:bottom w:val="none" w:sz="0" w:space="0" w:color="auto"/>
        <w:right w:val="none" w:sz="0" w:space="0" w:color="auto"/>
      </w:divBdr>
    </w:div>
    <w:div w:id="746345221">
      <w:bodyDiv w:val="1"/>
      <w:marLeft w:val="0"/>
      <w:marRight w:val="0"/>
      <w:marTop w:val="0"/>
      <w:marBottom w:val="0"/>
      <w:divBdr>
        <w:top w:val="none" w:sz="0" w:space="0" w:color="auto"/>
        <w:left w:val="none" w:sz="0" w:space="0" w:color="auto"/>
        <w:bottom w:val="none" w:sz="0" w:space="0" w:color="auto"/>
        <w:right w:val="none" w:sz="0" w:space="0" w:color="auto"/>
      </w:divBdr>
    </w:div>
    <w:div w:id="878587656">
      <w:bodyDiv w:val="1"/>
      <w:marLeft w:val="0"/>
      <w:marRight w:val="0"/>
      <w:marTop w:val="0"/>
      <w:marBottom w:val="0"/>
      <w:divBdr>
        <w:top w:val="none" w:sz="0" w:space="0" w:color="auto"/>
        <w:left w:val="none" w:sz="0" w:space="0" w:color="auto"/>
        <w:bottom w:val="none" w:sz="0" w:space="0" w:color="auto"/>
        <w:right w:val="none" w:sz="0" w:space="0" w:color="auto"/>
      </w:divBdr>
    </w:div>
    <w:div w:id="889805303">
      <w:bodyDiv w:val="1"/>
      <w:marLeft w:val="0"/>
      <w:marRight w:val="0"/>
      <w:marTop w:val="0"/>
      <w:marBottom w:val="0"/>
      <w:divBdr>
        <w:top w:val="none" w:sz="0" w:space="0" w:color="auto"/>
        <w:left w:val="none" w:sz="0" w:space="0" w:color="auto"/>
        <w:bottom w:val="none" w:sz="0" w:space="0" w:color="auto"/>
        <w:right w:val="none" w:sz="0" w:space="0" w:color="auto"/>
      </w:divBdr>
    </w:div>
    <w:div w:id="966198712">
      <w:bodyDiv w:val="1"/>
      <w:marLeft w:val="0"/>
      <w:marRight w:val="0"/>
      <w:marTop w:val="0"/>
      <w:marBottom w:val="0"/>
      <w:divBdr>
        <w:top w:val="none" w:sz="0" w:space="0" w:color="auto"/>
        <w:left w:val="none" w:sz="0" w:space="0" w:color="auto"/>
        <w:bottom w:val="none" w:sz="0" w:space="0" w:color="auto"/>
        <w:right w:val="none" w:sz="0" w:space="0" w:color="auto"/>
      </w:divBdr>
    </w:div>
    <w:div w:id="1156384983">
      <w:bodyDiv w:val="1"/>
      <w:marLeft w:val="0"/>
      <w:marRight w:val="0"/>
      <w:marTop w:val="0"/>
      <w:marBottom w:val="0"/>
      <w:divBdr>
        <w:top w:val="none" w:sz="0" w:space="0" w:color="auto"/>
        <w:left w:val="none" w:sz="0" w:space="0" w:color="auto"/>
        <w:bottom w:val="none" w:sz="0" w:space="0" w:color="auto"/>
        <w:right w:val="none" w:sz="0" w:space="0" w:color="auto"/>
      </w:divBdr>
    </w:div>
    <w:div w:id="1235969658">
      <w:bodyDiv w:val="1"/>
      <w:marLeft w:val="0"/>
      <w:marRight w:val="0"/>
      <w:marTop w:val="0"/>
      <w:marBottom w:val="0"/>
      <w:divBdr>
        <w:top w:val="none" w:sz="0" w:space="0" w:color="auto"/>
        <w:left w:val="none" w:sz="0" w:space="0" w:color="auto"/>
        <w:bottom w:val="none" w:sz="0" w:space="0" w:color="auto"/>
        <w:right w:val="none" w:sz="0" w:space="0" w:color="auto"/>
      </w:divBdr>
    </w:div>
    <w:div w:id="1582981923">
      <w:bodyDiv w:val="1"/>
      <w:marLeft w:val="0"/>
      <w:marRight w:val="0"/>
      <w:marTop w:val="0"/>
      <w:marBottom w:val="0"/>
      <w:divBdr>
        <w:top w:val="none" w:sz="0" w:space="0" w:color="auto"/>
        <w:left w:val="none" w:sz="0" w:space="0" w:color="auto"/>
        <w:bottom w:val="none" w:sz="0" w:space="0" w:color="auto"/>
        <w:right w:val="none" w:sz="0" w:space="0" w:color="auto"/>
      </w:divBdr>
    </w:div>
    <w:div w:id="1762409488">
      <w:bodyDiv w:val="1"/>
      <w:marLeft w:val="0"/>
      <w:marRight w:val="0"/>
      <w:marTop w:val="0"/>
      <w:marBottom w:val="0"/>
      <w:divBdr>
        <w:top w:val="none" w:sz="0" w:space="0" w:color="auto"/>
        <w:left w:val="none" w:sz="0" w:space="0" w:color="auto"/>
        <w:bottom w:val="none" w:sz="0" w:space="0" w:color="auto"/>
        <w:right w:val="none" w:sz="0" w:space="0" w:color="auto"/>
      </w:divBdr>
    </w:div>
    <w:div w:id="194598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D9865-ABBC-41AF-9229-29001D0FE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Ruchazie Housing Association</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Jolly</dc:creator>
  <cp:keywords/>
  <dc:description/>
  <cp:lastModifiedBy>Stacy Shaw</cp:lastModifiedBy>
  <cp:revision>58</cp:revision>
  <cp:lastPrinted>2019-11-19T08:38:00Z</cp:lastPrinted>
  <dcterms:created xsi:type="dcterms:W3CDTF">2022-10-28T10:59:00Z</dcterms:created>
  <dcterms:modified xsi:type="dcterms:W3CDTF">2022-10-31T13:35:00Z</dcterms:modified>
</cp:coreProperties>
</file>