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E4B" w:rsidRDefault="00C62A4F" w:rsidP="00681EE5">
      <w:pPr>
        <w:jc w:val="center"/>
        <w:rPr>
          <w:rFonts w:ascii="Arial" w:hAnsi="Arial" w:cs="Arial"/>
          <w:szCs w:val="24"/>
        </w:rPr>
      </w:pPr>
      <w:r>
        <w:rPr>
          <w:rFonts w:ascii="Arial" w:hAnsi="Arial" w:cs="Arial"/>
          <w:szCs w:val="24"/>
        </w:rPr>
        <w:t xml:space="preserve"> </w:t>
      </w:r>
      <w:r w:rsidR="009F6E4B">
        <w:rPr>
          <w:rFonts w:ascii="Arial" w:hAnsi="Arial" w:cs="Arial"/>
          <w:noProof/>
          <w:szCs w:val="24"/>
        </w:rPr>
        <w:drawing>
          <wp:inline distT="0" distB="0" distL="0" distR="0" wp14:anchorId="6CE00FE5" wp14:editId="6ACEA48C">
            <wp:extent cx="5305425" cy="2762250"/>
            <wp:effectExtent l="0" t="0" r="9525" b="0"/>
            <wp:docPr id="1" name="Picture 1" descr="S:\users\Natalie\Ruchazie Logo\Ruchazie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ers\Natalie\Ruchazie Logo\Ruchazie Logo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2762250"/>
                    </a:xfrm>
                    <a:prstGeom prst="rect">
                      <a:avLst/>
                    </a:prstGeom>
                    <a:noFill/>
                    <a:ln>
                      <a:noFill/>
                    </a:ln>
                  </pic:spPr>
                </pic:pic>
              </a:graphicData>
            </a:graphic>
          </wp:inline>
        </w:drawing>
      </w:r>
    </w:p>
    <w:p w:rsidR="009F6E4B" w:rsidRPr="009F6E4B" w:rsidRDefault="009F6E4B" w:rsidP="009F6E4B">
      <w:pPr>
        <w:rPr>
          <w:rFonts w:ascii="Arial" w:hAnsi="Arial" w:cs="Arial"/>
          <w:szCs w:val="24"/>
        </w:rPr>
      </w:pPr>
    </w:p>
    <w:p w:rsidR="009F6E4B" w:rsidRPr="009F6E4B" w:rsidRDefault="009F6E4B" w:rsidP="009F6E4B">
      <w:pPr>
        <w:rPr>
          <w:rFonts w:ascii="Arial" w:hAnsi="Arial" w:cs="Arial"/>
          <w:szCs w:val="24"/>
        </w:rPr>
      </w:pPr>
    </w:p>
    <w:p w:rsidR="009F6E4B" w:rsidRPr="009F6E4B" w:rsidRDefault="009F6E4B" w:rsidP="009F6E4B">
      <w:pPr>
        <w:rPr>
          <w:rFonts w:ascii="Arial" w:hAnsi="Arial" w:cs="Arial"/>
          <w:szCs w:val="24"/>
        </w:rPr>
      </w:pPr>
    </w:p>
    <w:p w:rsidR="009F6E4B" w:rsidRPr="009F6E4B" w:rsidRDefault="009F6E4B" w:rsidP="009F6E4B">
      <w:pPr>
        <w:rPr>
          <w:rFonts w:ascii="Arial" w:hAnsi="Arial" w:cs="Arial"/>
          <w:szCs w:val="24"/>
        </w:rPr>
      </w:pPr>
    </w:p>
    <w:p w:rsidR="009F6E4B" w:rsidRPr="009F6E4B" w:rsidRDefault="009F6E4B" w:rsidP="009F6E4B">
      <w:pPr>
        <w:rPr>
          <w:rFonts w:ascii="Arial" w:hAnsi="Arial" w:cs="Arial"/>
          <w:szCs w:val="24"/>
        </w:rPr>
      </w:pPr>
    </w:p>
    <w:p w:rsidR="009F6E4B" w:rsidRPr="009F6E4B" w:rsidRDefault="009F6E4B" w:rsidP="009F6E4B">
      <w:pPr>
        <w:rPr>
          <w:rFonts w:ascii="Arial" w:hAnsi="Arial" w:cs="Arial"/>
          <w:szCs w:val="24"/>
        </w:rPr>
      </w:pPr>
    </w:p>
    <w:p w:rsidR="009F6E4B" w:rsidRPr="009F6E4B" w:rsidRDefault="009F6E4B" w:rsidP="009F6E4B">
      <w:pPr>
        <w:rPr>
          <w:rFonts w:ascii="Arial" w:hAnsi="Arial" w:cs="Arial"/>
          <w:szCs w:val="24"/>
        </w:rPr>
      </w:pPr>
    </w:p>
    <w:p w:rsidR="009F6E4B" w:rsidRPr="009F6E4B" w:rsidRDefault="009F6E4B" w:rsidP="009F6E4B">
      <w:pPr>
        <w:rPr>
          <w:rFonts w:ascii="Arial" w:hAnsi="Arial" w:cs="Arial"/>
          <w:szCs w:val="24"/>
        </w:rPr>
      </w:pPr>
    </w:p>
    <w:p w:rsidR="009F6E4B" w:rsidRPr="009F6E4B" w:rsidRDefault="009F6E4B" w:rsidP="009F6E4B">
      <w:pPr>
        <w:rPr>
          <w:rFonts w:ascii="Arial" w:hAnsi="Arial" w:cs="Arial"/>
          <w:szCs w:val="24"/>
        </w:rPr>
      </w:pPr>
    </w:p>
    <w:p w:rsidR="009F6E4B" w:rsidRPr="009F6E4B" w:rsidRDefault="009F6E4B" w:rsidP="009F6E4B">
      <w:pPr>
        <w:rPr>
          <w:rFonts w:ascii="Arial" w:hAnsi="Arial" w:cs="Arial"/>
          <w:szCs w:val="24"/>
        </w:rPr>
      </w:pPr>
    </w:p>
    <w:p w:rsidR="009F6E4B" w:rsidRPr="009F6E4B" w:rsidRDefault="009F6E4B" w:rsidP="009F6E4B">
      <w:pPr>
        <w:rPr>
          <w:rFonts w:ascii="Arial" w:hAnsi="Arial" w:cs="Arial"/>
          <w:szCs w:val="24"/>
        </w:rPr>
      </w:pPr>
    </w:p>
    <w:p w:rsidR="000E4BB1" w:rsidRPr="000E4BB1" w:rsidRDefault="000E4BB1" w:rsidP="000E4BB1">
      <w:pPr>
        <w:widowControl w:val="0"/>
        <w:autoSpaceDE w:val="0"/>
        <w:autoSpaceDN w:val="0"/>
        <w:adjustRightInd w:val="0"/>
        <w:ind w:left="360"/>
        <w:jc w:val="center"/>
        <w:rPr>
          <w:rFonts w:ascii="Arial" w:hAnsi="Arial" w:cs="Arial"/>
          <w:b/>
          <w:bCs/>
          <w:sz w:val="48"/>
          <w:szCs w:val="48"/>
        </w:rPr>
      </w:pPr>
      <w:r>
        <w:rPr>
          <w:rFonts w:ascii="Arial" w:hAnsi="Arial" w:cs="Arial"/>
          <w:b/>
          <w:bCs/>
          <w:sz w:val="48"/>
          <w:szCs w:val="48"/>
        </w:rPr>
        <w:t>RUCHAZIE HOUSING ASSOCI</w:t>
      </w:r>
      <w:r w:rsidRPr="000E4BB1">
        <w:rPr>
          <w:rFonts w:ascii="Arial" w:hAnsi="Arial" w:cs="Arial"/>
          <w:b/>
          <w:bCs/>
          <w:sz w:val="48"/>
          <w:szCs w:val="48"/>
        </w:rPr>
        <w:t>ATION</w:t>
      </w:r>
    </w:p>
    <w:p w:rsidR="000E4BB1" w:rsidRPr="000E4BB1" w:rsidRDefault="000E4BB1" w:rsidP="000E4BB1">
      <w:pPr>
        <w:widowControl w:val="0"/>
        <w:autoSpaceDE w:val="0"/>
        <w:autoSpaceDN w:val="0"/>
        <w:adjustRightInd w:val="0"/>
        <w:ind w:left="360"/>
        <w:jc w:val="center"/>
        <w:rPr>
          <w:rFonts w:ascii="Arial" w:hAnsi="Arial" w:cs="Arial"/>
          <w:b/>
          <w:bCs/>
          <w:sz w:val="48"/>
          <w:szCs w:val="48"/>
        </w:rPr>
      </w:pPr>
      <w:r w:rsidRPr="000E4BB1">
        <w:rPr>
          <w:rFonts w:ascii="Arial" w:hAnsi="Arial" w:cs="Arial"/>
          <w:b/>
          <w:bCs/>
          <w:sz w:val="48"/>
          <w:szCs w:val="48"/>
        </w:rPr>
        <w:t>MEMBERSHIP POLICY</w:t>
      </w:r>
      <w:r w:rsidR="001D7946">
        <w:rPr>
          <w:rFonts w:ascii="Arial" w:hAnsi="Arial" w:cs="Arial"/>
          <w:b/>
          <w:bCs/>
          <w:sz w:val="48"/>
          <w:szCs w:val="48"/>
        </w:rPr>
        <w:t xml:space="preserve"> AND PROCEDURE</w:t>
      </w:r>
      <w:r w:rsidRPr="000E4BB1">
        <w:rPr>
          <w:rFonts w:ascii="Arial" w:hAnsi="Arial" w:cs="Arial"/>
          <w:b/>
          <w:bCs/>
          <w:sz w:val="48"/>
          <w:szCs w:val="48"/>
        </w:rPr>
        <w:t xml:space="preserve"> </w:t>
      </w:r>
      <w:r>
        <w:rPr>
          <w:rFonts w:ascii="Arial" w:hAnsi="Arial" w:cs="Arial"/>
          <w:b/>
          <w:bCs/>
          <w:sz w:val="48"/>
          <w:szCs w:val="48"/>
        </w:rPr>
        <w:t xml:space="preserve"> </w:t>
      </w:r>
    </w:p>
    <w:p w:rsidR="009F6E4B" w:rsidRPr="000E4BB1" w:rsidRDefault="009F6E4B" w:rsidP="009F6E4B">
      <w:pPr>
        <w:rPr>
          <w:rFonts w:ascii="Arial" w:hAnsi="Arial" w:cs="Arial"/>
          <w:sz w:val="48"/>
          <w:szCs w:val="48"/>
        </w:rPr>
      </w:pPr>
    </w:p>
    <w:p w:rsidR="000E4BB1" w:rsidRDefault="000E4BB1" w:rsidP="009F6E4B">
      <w:pPr>
        <w:rPr>
          <w:rFonts w:ascii="Arial" w:hAnsi="Arial" w:cs="Arial"/>
          <w:szCs w:val="24"/>
        </w:rPr>
      </w:pPr>
    </w:p>
    <w:p w:rsidR="000E4BB1" w:rsidRDefault="000E4BB1" w:rsidP="009F6E4B">
      <w:pPr>
        <w:rPr>
          <w:rFonts w:ascii="Arial" w:hAnsi="Arial" w:cs="Arial"/>
          <w:szCs w:val="24"/>
        </w:rPr>
      </w:pPr>
    </w:p>
    <w:p w:rsidR="000E4BB1" w:rsidRDefault="000E4BB1" w:rsidP="009F6E4B">
      <w:pPr>
        <w:rPr>
          <w:rFonts w:ascii="Arial" w:hAnsi="Arial" w:cs="Arial"/>
          <w:szCs w:val="24"/>
        </w:rPr>
      </w:pPr>
    </w:p>
    <w:p w:rsidR="000E4BB1" w:rsidRDefault="000E4BB1" w:rsidP="009F6E4B">
      <w:pPr>
        <w:rPr>
          <w:rFonts w:ascii="Arial" w:hAnsi="Arial" w:cs="Arial"/>
          <w:szCs w:val="24"/>
        </w:rPr>
      </w:pPr>
    </w:p>
    <w:p w:rsidR="000E4BB1" w:rsidRDefault="000E4BB1" w:rsidP="009F6E4B">
      <w:pPr>
        <w:rPr>
          <w:rFonts w:ascii="Arial" w:hAnsi="Arial" w:cs="Arial"/>
          <w:szCs w:val="24"/>
        </w:rPr>
      </w:pPr>
    </w:p>
    <w:p w:rsidR="000E4BB1" w:rsidRDefault="000E4BB1" w:rsidP="009F6E4B">
      <w:pPr>
        <w:rPr>
          <w:rFonts w:ascii="Arial" w:hAnsi="Arial" w:cs="Arial"/>
          <w:szCs w:val="24"/>
        </w:rPr>
      </w:pPr>
      <w:bookmarkStart w:id="0" w:name="_GoBack"/>
      <w:bookmarkEnd w:id="0"/>
    </w:p>
    <w:p w:rsidR="002C7BAA" w:rsidRDefault="002C7BAA" w:rsidP="009F6E4B">
      <w:pPr>
        <w:rPr>
          <w:rFonts w:ascii="Arial" w:hAnsi="Arial" w:cs="Arial"/>
          <w:szCs w:val="24"/>
        </w:rPr>
      </w:pPr>
    </w:p>
    <w:p w:rsidR="000E4BB1" w:rsidRDefault="000E4BB1" w:rsidP="009F6E4B">
      <w:pPr>
        <w:rPr>
          <w:rFonts w:ascii="Arial" w:hAnsi="Arial" w:cs="Arial"/>
          <w:szCs w:val="24"/>
        </w:rPr>
      </w:pPr>
    </w:p>
    <w:p w:rsidR="000E4BB1" w:rsidRDefault="000E4BB1" w:rsidP="009F6E4B">
      <w:pPr>
        <w:rPr>
          <w:rFonts w:ascii="Arial" w:hAnsi="Arial" w:cs="Arial"/>
          <w:szCs w:val="24"/>
        </w:rPr>
      </w:pPr>
    </w:p>
    <w:tbl>
      <w:tblPr>
        <w:tblStyle w:val="TableGrid"/>
        <w:tblW w:w="0" w:type="auto"/>
        <w:tblInd w:w="360" w:type="dxa"/>
        <w:tblLook w:val="04A0" w:firstRow="1" w:lastRow="0" w:firstColumn="1" w:lastColumn="0" w:noHBand="0" w:noVBand="1"/>
      </w:tblPr>
      <w:tblGrid>
        <w:gridCol w:w="5844"/>
        <w:gridCol w:w="3372"/>
      </w:tblGrid>
      <w:tr w:rsidR="009F6E4B" w:rsidRPr="00544B11" w:rsidTr="009540D6">
        <w:tc>
          <w:tcPr>
            <w:tcW w:w="5844" w:type="dxa"/>
          </w:tcPr>
          <w:p w:rsidR="009F6E4B" w:rsidRPr="00544B11" w:rsidRDefault="009F6E4B" w:rsidP="009540D6">
            <w:pPr>
              <w:widowControl w:val="0"/>
              <w:autoSpaceDE w:val="0"/>
              <w:autoSpaceDN w:val="0"/>
              <w:adjustRightInd w:val="0"/>
              <w:rPr>
                <w:rFonts w:ascii="Arial" w:hAnsi="Arial" w:cs="Arial"/>
                <w:bCs/>
                <w:szCs w:val="24"/>
              </w:rPr>
            </w:pPr>
            <w:r w:rsidRPr="00544B11">
              <w:rPr>
                <w:rFonts w:ascii="Arial" w:hAnsi="Arial" w:cs="Arial"/>
                <w:bCs/>
                <w:szCs w:val="24"/>
              </w:rPr>
              <w:t>Date of Policy</w:t>
            </w:r>
          </w:p>
        </w:tc>
        <w:tc>
          <w:tcPr>
            <w:tcW w:w="3372" w:type="dxa"/>
          </w:tcPr>
          <w:p w:rsidR="009F6E4B" w:rsidRPr="00544B11" w:rsidRDefault="00BA18AB" w:rsidP="009540D6">
            <w:pPr>
              <w:widowControl w:val="0"/>
              <w:autoSpaceDE w:val="0"/>
              <w:autoSpaceDN w:val="0"/>
              <w:adjustRightInd w:val="0"/>
              <w:rPr>
                <w:rFonts w:ascii="Arial" w:hAnsi="Arial" w:cs="Arial"/>
                <w:bCs/>
                <w:szCs w:val="24"/>
              </w:rPr>
            </w:pPr>
            <w:r w:rsidRPr="00544B11">
              <w:rPr>
                <w:rFonts w:ascii="Arial" w:hAnsi="Arial" w:cs="Arial"/>
                <w:bCs/>
                <w:szCs w:val="24"/>
              </w:rPr>
              <w:t>December 2019</w:t>
            </w:r>
          </w:p>
        </w:tc>
      </w:tr>
      <w:tr w:rsidR="009F6E4B" w:rsidRPr="00544B11" w:rsidTr="009540D6">
        <w:tc>
          <w:tcPr>
            <w:tcW w:w="5844" w:type="dxa"/>
          </w:tcPr>
          <w:p w:rsidR="009F6E4B" w:rsidRPr="00544B11" w:rsidRDefault="009F6E4B" w:rsidP="009540D6">
            <w:pPr>
              <w:widowControl w:val="0"/>
              <w:autoSpaceDE w:val="0"/>
              <w:autoSpaceDN w:val="0"/>
              <w:adjustRightInd w:val="0"/>
              <w:rPr>
                <w:rFonts w:ascii="Arial" w:hAnsi="Arial" w:cs="Arial"/>
                <w:bCs/>
                <w:szCs w:val="24"/>
              </w:rPr>
            </w:pPr>
            <w:r w:rsidRPr="00544B11">
              <w:rPr>
                <w:rFonts w:ascii="Arial" w:hAnsi="Arial" w:cs="Arial"/>
                <w:bCs/>
                <w:szCs w:val="24"/>
              </w:rPr>
              <w:t>Date approved by Management Committee</w:t>
            </w:r>
          </w:p>
        </w:tc>
        <w:tc>
          <w:tcPr>
            <w:tcW w:w="3372" w:type="dxa"/>
          </w:tcPr>
          <w:p w:rsidR="009F6E4B" w:rsidRPr="00544B11" w:rsidRDefault="00BA18AB" w:rsidP="009540D6">
            <w:pPr>
              <w:widowControl w:val="0"/>
              <w:autoSpaceDE w:val="0"/>
              <w:autoSpaceDN w:val="0"/>
              <w:adjustRightInd w:val="0"/>
              <w:rPr>
                <w:rFonts w:ascii="Arial" w:hAnsi="Arial" w:cs="Arial"/>
                <w:bCs/>
                <w:szCs w:val="24"/>
              </w:rPr>
            </w:pPr>
            <w:r w:rsidRPr="00544B11">
              <w:rPr>
                <w:rFonts w:ascii="Arial" w:hAnsi="Arial" w:cs="Arial"/>
                <w:bCs/>
                <w:szCs w:val="24"/>
              </w:rPr>
              <w:t>19 December 2019</w:t>
            </w:r>
          </w:p>
        </w:tc>
      </w:tr>
      <w:tr w:rsidR="009F6E4B" w:rsidRPr="00544B11" w:rsidTr="009540D6">
        <w:tc>
          <w:tcPr>
            <w:tcW w:w="5844" w:type="dxa"/>
          </w:tcPr>
          <w:p w:rsidR="009F6E4B" w:rsidRPr="00544B11" w:rsidRDefault="009F6E4B" w:rsidP="009540D6">
            <w:pPr>
              <w:widowControl w:val="0"/>
              <w:autoSpaceDE w:val="0"/>
              <w:autoSpaceDN w:val="0"/>
              <w:adjustRightInd w:val="0"/>
              <w:rPr>
                <w:rFonts w:ascii="Arial" w:hAnsi="Arial" w:cs="Arial"/>
                <w:bCs/>
                <w:szCs w:val="24"/>
              </w:rPr>
            </w:pPr>
            <w:r w:rsidRPr="00544B11">
              <w:rPr>
                <w:rFonts w:ascii="Arial" w:hAnsi="Arial" w:cs="Arial"/>
                <w:bCs/>
                <w:szCs w:val="24"/>
              </w:rPr>
              <w:t>Date for review</w:t>
            </w:r>
          </w:p>
        </w:tc>
        <w:tc>
          <w:tcPr>
            <w:tcW w:w="3372" w:type="dxa"/>
          </w:tcPr>
          <w:p w:rsidR="009F6E4B" w:rsidRPr="00544B11" w:rsidRDefault="00BA18AB" w:rsidP="009540D6">
            <w:pPr>
              <w:widowControl w:val="0"/>
              <w:autoSpaceDE w:val="0"/>
              <w:autoSpaceDN w:val="0"/>
              <w:adjustRightInd w:val="0"/>
              <w:rPr>
                <w:rFonts w:ascii="Arial" w:hAnsi="Arial" w:cs="Arial"/>
                <w:bCs/>
                <w:szCs w:val="24"/>
              </w:rPr>
            </w:pPr>
            <w:r w:rsidRPr="00544B11">
              <w:rPr>
                <w:rFonts w:ascii="Arial" w:hAnsi="Arial" w:cs="Arial"/>
                <w:bCs/>
                <w:szCs w:val="24"/>
              </w:rPr>
              <w:t>December 2022</w:t>
            </w:r>
          </w:p>
        </w:tc>
      </w:tr>
      <w:tr w:rsidR="00E50870" w:rsidRPr="00544B11" w:rsidTr="009540D6">
        <w:tc>
          <w:tcPr>
            <w:tcW w:w="5844" w:type="dxa"/>
          </w:tcPr>
          <w:p w:rsidR="00E50870" w:rsidRPr="00544B11" w:rsidRDefault="00E50870" w:rsidP="009540D6">
            <w:pPr>
              <w:widowControl w:val="0"/>
              <w:autoSpaceDE w:val="0"/>
              <w:autoSpaceDN w:val="0"/>
              <w:adjustRightInd w:val="0"/>
              <w:rPr>
                <w:rFonts w:ascii="Arial" w:hAnsi="Arial" w:cs="Arial"/>
                <w:bCs/>
                <w:szCs w:val="24"/>
              </w:rPr>
            </w:pPr>
            <w:r w:rsidRPr="00544B11">
              <w:rPr>
                <w:rFonts w:ascii="Arial" w:hAnsi="Arial" w:cs="Arial"/>
                <w:bCs/>
                <w:szCs w:val="24"/>
              </w:rPr>
              <w:t>Date of review by management Committee</w:t>
            </w:r>
          </w:p>
        </w:tc>
        <w:tc>
          <w:tcPr>
            <w:tcW w:w="3372" w:type="dxa"/>
          </w:tcPr>
          <w:p w:rsidR="00E50870" w:rsidRPr="00544B11" w:rsidRDefault="00E50870" w:rsidP="009540D6">
            <w:pPr>
              <w:widowControl w:val="0"/>
              <w:autoSpaceDE w:val="0"/>
              <w:autoSpaceDN w:val="0"/>
              <w:adjustRightInd w:val="0"/>
              <w:rPr>
                <w:rFonts w:ascii="Arial" w:hAnsi="Arial" w:cs="Arial"/>
                <w:bCs/>
                <w:szCs w:val="24"/>
              </w:rPr>
            </w:pPr>
            <w:r w:rsidRPr="00544B11">
              <w:rPr>
                <w:rFonts w:ascii="Arial" w:hAnsi="Arial" w:cs="Arial"/>
                <w:bCs/>
                <w:szCs w:val="24"/>
              </w:rPr>
              <w:t>August 2022</w:t>
            </w:r>
          </w:p>
        </w:tc>
      </w:tr>
      <w:tr w:rsidR="00E50870" w:rsidRPr="00544B11" w:rsidTr="009540D6">
        <w:tc>
          <w:tcPr>
            <w:tcW w:w="5844" w:type="dxa"/>
          </w:tcPr>
          <w:p w:rsidR="00E50870" w:rsidRPr="00544B11" w:rsidRDefault="00E50870" w:rsidP="009540D6">
            <w:pPr>
              <w:widowControl w:val="0"/>
              <w:autoSpaceDE w:val="0"/>
              <w:autoSpaceDN w:val="0"/>
              <w:adjustRightInd w:val="0"/>
              <w:rPr>
                <w:rFonts w:ascii="Arial" w:hAnsi="Arial" w:cs="Arial"/>
                <w:bCs/>
                <w:szCs w:val="24"/>
              </w:rPr>
            </w:pPr>
            <w:r w:rsidRPr="00544B11">
              <w:rPr>
                <w:rFonts w:ascii="Arial" w:hAnsi="Arial" w:cs="Arial"/>
                <w:bCs/>
                <w:szCs w:val="24"/>
              </w:rPr>
              <w:t>Date of next review</w:t>
            </w:r>
          </w:p>
        </w:tc>
        <w:tc>
          <w:tcPr>
            <w:tcW w:w="3372" w:type="dxa"/>
          </w:tcPr>
          <w:p w:rsidR="00E50870" w:rsidRPr="00544B11" w:rsidRDefault="00E50870" w:rsidP="009540D6">
            <w:pPr>
              <w:widowControl w:val="0"/>
              <w:autoSpaceDE w:val="0"/>
              <w:autoSpaceDN w:val="0"/>
              <w:adjustRightInd w:val="0"/>
              <w:rPr>
                <w:rFonts w:ascii="Arial" w:hAnsi="Arial" w:cs="Arial"/>
                <w:bCs/>
                <w:szCs w:val="24"/>
              </w:rPr>
            </w:pPr>
            <w:r w:rsidRPr="00544B11">
              <w:rPr>
                <w:rFonts w:ascii="Arial" w:hAnsi="Arial" w:cs="Arial"/>
                <w:bCs/>
                <w:szCs w:val="24"/>
              </w:rPr>
              <w:t>August 2025</w:t>
            </w:r>
          </w:p>
        </w:tc>
      </w:tr>
    </w:tbl>
    <w:p w:rsidR="009F6E4B" w:rsidRDefault="009F6E4B" w:rsidP="009F6E4B">
      <w:pPr>
        <w:widowControl w:val="0"/>
        <w:autoSpaceDE w:val="0"/>
        <w:autoSpaceDN w:val="0"/>
        <w:adjustRightInd w:val="0"/>
        <w:ind w:left="360"/>
        <w:rPr>
          <w:rFonts w:ascii="Arial" w:hAnsi="Arial" w:cs="Arial"/>
          <w:b/>
          <w:bCs/>
          <w:szCs w:val="24"/>
        </w:rPr>
      </w:pPr>
    </w:p>
    <w:p w:rsidR="00681EE5" w:rsidRPr="00681EE5" w:rsidRDefault="00681EE5" w:rsidP="00681EE5">
      <w:pPr>
        <w:jc w:val="center"/>
        <w:rPr>
          <w:rFonts w:ascii="Arial" w:hAnsi="Arial" w:cs="Arial"/>
          <w:b/>
          <w:szCs w:val="24"/>
        </w:rPr>
      </w:pPr>
      <w:r w:rsidRPr="009F6E4B">
        <w:rPr>
          <w:rFonts w:ascii="Arial" w:hAnsi="Arial" w:cs="Arial"/>
          <w:szCs w:val="24"/>
        </w:rPr>
        <w:br w:type="page"/>
      </w:r>
      <w:r w:rsidRPr="00681EE5">
        <w:rPr>
          <w:rFonts w:ascii="Arial" w:hAnsi="Arial" w:cs="Arial"/>
          <w:b/>
          <w:szCs w:val="24"/>
        </w:rPr>
        <w:lastRenderedPageBreak/>
        <w:t>RUCHAZIE HOUSING ASSOCIATION LIMITED</w:t>
      </w:r>
    </w:p>
    <w:p w:rsidR="00681EE5" w:rsidRPr="00681EE5" w:rsidRDefault="00681EE5" w:rsidP="00681EE5">
      <w:pPr>
        <w:jc w:val="center"/>
        <w:rPr>
          <w:rFonts w:ascii="Arial" w:hAnsi="Arial" w:cs="Arial"/>
          <w:b/>
          <w:szCs w:val="24"/>
          <w:u w:val="single"/>
        </w:rPr>
      </w:pPr>
    </w:p>
    <w:p w:rsidR="00681EE5" w:rsidRPr="00681EE5" w:rsidRDefault="00681EE5" w:rsidP="00681EE5">
      <w:pPr>
        <w:pStyle w:val="Heading1"/>
        <w:rPr>
          <w:rFonts w:ascii="Arial" w:hAnsi="Arial" w:cs="Arial"/>
          <w:szCs w:val="24"/>
        </w:rPr>
      </w:pPr>
      <w:r w:rsidRPr="00681EE5">
        <w:rPr>
          <w:rFonts w:ascii="Arial" w:hAnsi="Arial" w:cs="Arial"/>
          <w:szCs w:val="24"/>
        </w:rPr>
        <w:t>MEMBERSHIP POLICY</w:t>
      </w:r>
      <w:r w:rsidR="001D7946">
        <w:rPr>
          <w:rFonts w:ascii="Arial" w:hAnsi="Arial" w:cs="Arial"/>
          <w:szCs w:val="24"/>
        </w:rPr>
        <w:t xml:space="preserve"> AND PROCEDURE</w:t>
      </w:r>
    </w:p>
    <w:p w:rsidR="00681EE5" w:rsidRPr="00F458B0" w:rsidRDefault="00681EE5" w:rsidP="00681EE5">
      <w:pPr>
        <w:jc w:val="center"/>
        <w:rPr>
          <w:rFonts w:ascii="Arial" w:hAnsi="Arial" w:cs="Arial"/>
          <w:b/>
          <w:szCs w:val="24"/>
          <w:u w:val="single"/>
        </w:rPr>
      </w:pPr>
    </w:p>
    <w:p w:rsidR="00BA18AB" w:rsidRDefault="00BA18AB" w:rsidP="00681EE5">
      <w:pPr>
        <w:rPr>
          <w:rFonts w:ascii="Arial" w:hAnsi="Arial" w:cs="Arial"/>
          <w:szCs w:val="24"/>
        </w:rPr>
      </w:pPr>
    </w:p>
    <w:p w:rsidR="00681EE5" w:rsidRPr="00F458B0" w:rsidRDefault="00681EE5" w:rsidP="00681EE5">
      <w:pPr>
        <w:rPr>
          <w:rFonts w:ascii="Arial" w:hAnsi="Arial" w:cs="Arial"/>
          <w:b/>
          <w:szCs w:val="24"/>
        </w:rPr>
      </w:pPr>
      <w:r w:rsidRPr="00F458B0">
        <w:rPr>
          <w:rFonts w:ascii="Arial" w:hAnsi="Arial" w:cs="Arial"/>
          <w:b/>
          <w:szCs w:val="24"/>
        </w:rPr>
        <w:t>1.</w:t>
      </w:r>
      <w:r>
        <w:rPr>
          <w:rFonts w:ascii="Arial" w:hAnsi="Arial" w:cs="Arial"/>
          <w:b/>
          <w:szCs w:val="24"/>
        </w:rPr>
        <w:t xml:space="preserve">0 </w:t>
      </w:r>
      <w:r>
        <w:rPr>
          <w:rFonts w:ascii="Arial" w:hAnsi="Arial" w:cs="Arial"/>
          <w:b/>
          <w:szCs w:val="24"/>
        </w:rPr>
        <w:tab/>
        <w:t>MEMBERSHIP OF THE ASSOCIATION</w:t>
      </w:r>
    </w:p>
    <w:p w:rsidR="00681EE5" w:rsidRPr="00F458B0" w:rsidRDefault="00681EE5" w:rsidP="00681EE5">
      <w:pPr>
        <w:rPr>
          <w:rFonts w:ascii="Arial" w:hAnsi="Arial" w:cs="Arial"/>
          <w:b/>
          <w:szCs w:val="24"/>
        </w:rPr>
      </w:pPr>
    </w:p>
    <w:p w:rsidR="00681EE5" w:rsidRPr="00F458B0" w:rsidRDefault="00681EE5" w:rsidP="00681EE5">
      <w:pPr>
        <w:rPr>
          <w:rFonts w:ascii="Arial" w:hAnsi="Arial" w:cs="Arial"/>
          <w:b/>
          <w:szCs w:val="24"/>
        </w:rPr>
      </w:pPr>
    </w:p>
    <w:p w:rsidR="00681EE5" w:rsidRPr="00F458B0" w:rsidRDefault="00681EE5" w:rsidP="00681EE5">
      <w:pPr>
        <w:ind w:left="720" w:hanging="720"/>
        <w:rPr>
          <w:rFonts w:ascii="Arial" w:hAnsi="Arial" w:cs="Arial"/>
          <w:b/>
          <w:szCs w:val="24"/>
        </w:rPr>
      </w:pPr>
      <w:r w:rsidRPr="00F458B0">
        <w:rPr>
          <w:rFonts w:ascii="Arial" w:hAnsi="Arial" w:cs="Arial"/>
          <w:b/>
          <w:szCs w:val="24"/>
        </w:rPr>
        <w:t>1.1</w:t>
      </w:r>
      <w:r w:rsidRPr="00F458B0">
        <w:rPr>
          <w:rFonts w:ascii="Arial" w:hAnsi="Arial" w:cs="Arial"/>
          <w:b/>
          <w:szCs w:val="24"/>
        </w:rPr>
        <w:tab/>
        <w:t>General</w:t>
      </w:r>
    </w:p>
    <w:p w:rsidR="00681EE5" w:rsidRPr="00F458B0" w:rsidRDefault="00681EE5" w:rsidP="00681EE5">
      <w:pPr>
        <w:ind w:left="720" w:hanging="720"/>
        <w:rPr>
          <w:rFonts w:ascii="Arial" w:hAnsi="Arial" w:cs="Arial"/>
          <w:b/>
          <w:szCs w:val="24"/>
        </w:rPr>
      </w:pPr>
    </w:p>
    <w:p w:rsidR="006A6DE9" w:rsidRDefault="00681EE5" w:rsidP="006A6DE9">
      <w:pPr>
        <w:ind w:left="709" w:hanging="709"/>
        <w:rPr>
          <w:rFonts w:ascii="Arial" w:hAnsi="Arial" w:cs="Arial"/>
          <w:szCs w:val="24"/>
        </w:rPr>
      </w:pPr>
      <w:r>
        <w:rPr>
          <w:rFonts w:ascii="Arial" w:hAnsi="Arial" w:cs="Arial"/>
          <w:szCs w:val="24"/>
        </w:rPr>
        <w:tab/>
      </w:r>
      <w:r w:rsidR="006A6DE9">
        <w:rPr>
          <w:rFonts w:ascii="Arial" w:hAnsi="Arial" w:cs="Arial"/>
          <w:szCs w:val="24"/>
        </w:rPr>
        <w:t>Ruchazie Housing Association (RHA) is a membership organisation that is committed to the involvement of tenants and local residents in the running of its affairs, and to being accountable to tenants and the wider community. Membership of RHA is open to anyone from the local area and beyond who supports its aims and objectives, and is interested in being kept informed about its affairs, or helping to further develop those aims and objectives.</w:t>
      </w:r>
    </w:p>
    <w:p w:rsidR="006A6DE9" w:rsidRPr="00597AA7" w:rsidRDefault="006A6DE9" w:rsidP="006A6DE9">
      <w:pPr>
        <w:ind w:left="709" w:hanging="709"/>
        <w:rPr>
          <w:rFonts w:ascii="Arial" w:hAnsi="Arial" w:cs="Arial"/>
          <w:szCs w:val="24"/>
        </w:rPr>
      </w:pPr>
    </w:p>
    <w:p w:rsidR="006A6DE9" w:rsidRDefault="006A6DE9" w:rsidP="006A6DE9">
      <w:pPr>
        <w:ind w:left="709" w:hanging="709"/>
        <w:rPr>
          <w:rFonts w:ascii="Arial" w:hAnsi="Arial" w:cs="Arial"/>
          <w:szCs w:val="24"/>
        </w:rPr>
      </w:pPr>
      <w:r>
        <w:rPr>
          <w:rFonts w:ascii="Arial" w:hAnsi="Arial" w:cs="Arial"/>
          <w:szCs w:val="24"/>
        </w:rPr>
        <w:t xml:space="preserve">           Its Rules require that the management committee should set, review and publish its membership policy for admitting new members. This policy reflects any requirements set out in its Rules.</w:t>
      </w:r>
    </w:p>
    <w:p w:rsidR="006A6DE9" w:rsidRDefault="006A6DE9" w:rsidP="006A6DE9">
      <w:pPr>
        <w:ind w:left="709" w:hanging="709"/>
        <w:rPr>
          <w:rFonts w:ascii="Arial" w:hAnsi="Arial" w:cs="Arial"/>
          <w:szCs w:val="24"/>
        </w:rPr>
      </w:pPr>
    </w:p>
    <w:p w:rsidR="006A6DE9" w:rsidRDefault="006A6DE9" w:rsidP="006A6DE9">
      <w:pPr>
        <w:ind w:left="709" w:hanging="709"/>
        <w:rPr>
          <w:rFonts w:ascii="Arial" w:hAnsi="Arial" w:cs="Arial"/>
          <w:szCs w:val="24"/>
        </w:rPr>
      </w:pPr>
      <w:r>
        <w:rPr>
          <w:rFonts w:ascii="Arial" w:hAnsi="Arial" w:cs="Arial"/>
          <w:szCs w:val="24"/>
        </w:rPr>
        <w:t xml:space="preserve">           Members of RHA shall be those people, or organisations, who hold a share in the Association and whose names are entered in the Register of Members.</w:t>
      </w:r>
    </w:p>
    <w:p w:rsidR="00681EE5" w:rsidRPr="00F458B0" w:rsidRDefault="00681EE5" w:rsidP="00BA18AB">
      <w:pPr>
        <w:ind w:left="720" w:hanging="720"/>
        <w:rPr>
          <w:rFonts w:ascii="Arial" w:hAnsi="Arial" w:cs="Arial"/>
          <w:szCs w:val="24"/>
        </w:rPr>
      </w:pPr>
    </w:p>
    <w:p w:rsidR="00681EE5" w:rsidRPr="00F458B0" w:rsidRDefault="00681EE5" w:rsidP="00681EE5">
      <w:pPr>
        <w:ind w:left="720" w:hanging="720"/>
        <w:rPr>
          <w:rFonts w:ascii="Arial" w:hAnsi="Arial" w:cs="Arial"/>
          <w:szCs w:val="24"/>
        </w:rPr>
      </w:pPr>
    </w:p>
    <w:p w:rsidR="00681EE5" w:rsidRPr="00A13858" w:rsidRDefault="006A6DE9" w:rsidP="00681EE5">
      <w:pPr>
        <w:ind w:left="720" w:hanging="720"/>
        <w:rPr>
          <w:rFonts w:ascii="Arial" w:hAnsi="Arial" w:cs="Arial"/>
          <w:b/>
          <w:szCs w:val="24"/>
        </w:rPr>
      </w:pPr>
      <w:r>
        <w:rPr>
          <w:rFonts w:ascii="Arial" w:hAnsi="Arial" w:cs="Arial"/>
          <w:b/>
          <w:szCs w:val="24"/>
        </w:rPr>
        <w:t>1.2</w:t>
      </w:r>
      <w:r>
        <w:rPr>
          <w:rFonts w:ascii="Arial" w:hAnsi="Arial" w:cs="Arial"/>
          <w:b/>
          <w:szCs w:val="24"/>
        </w:rPr>
        <w:tab/>
        <w:t>Eligibility for membership</w:t>
      </w:r>
    </w:p>
    <w:p w:rsidR="00681EE5" w:rsidRPr="00F458B0" w:rsidRDefault="00681EE5" w:rsidP="00681EE5">
      <w:pPr>
        <w:ind w:left="720" w:hanging="720"/>
        <w:rPr>
          <w:rFonts w:ascii="Arial" w:hAnsi="Arial" w:cs="Arial"/>
          <w:szCs w:val="24"/>
        </w:rPr>
      </w:pPr>
    </w:p>
    <w:p w:rsidR="006A6DE9" w:rsidRDefault="00681EE5" w:rsidP="006A6DE9">
      <w:pPr>
        <w:ind w:left="709" w:hanging="709"/>
        <w:rPr>
          <w:rFonts w:ascii="Arial" w:hAnsi="Arial" w:cs="Arial"/>
          <w:szCs w:val="24"/>
        </w:rPr>
      </w:pPr>
      <w:r>
        <w:rPr>
          <w:rFonts w:ascii="Arial" w:hAnsi="Arial" w:cs="Arial"/>
          <w:szCs w:val="24"/>
        </w:rPr>
        <w:tab/>
      </w:r>
      <w:r w:rsidR="006A6DE9">
        <w:rPr>
          <w:rFonts w:ascii="Arial" w:hAnsi="Arial" w:cs="Arial"/>
          <w:szCs w:val="24"/>
        </w:rPr>
        <w:t>The following groups are eligible to become members of the association:</w:t>
      </w:r>
    </w:p>
    <w:p w:rsidR="00721AF6" w:rsidRDefault="00721AF6" w:rsidP="006A6DE9">
      <w:pPr>
        <w:ind w:left="709" w:hanging="709"/>
        <w:rPr>
          <w:rFonts w:ascii="Arial" w:hAnsi="Arial" w:cs="Arial"/>
          <w:szCs w:val="24"/>
        </w:rPr>
      </w:pPr>
    </w:p>
    <w:p w:rsidR="006A6DE9" w:rsidRDefault="00721AF6" w:rsidP="006A6DE9">
      <w:pPr>
        <w:pStyle w:val="ListParagraph"/>
        <w:numPr>
          <w:ilvl w:val="0"/>
          <w:numId w:val="9"/>
        </w:numPr>
        <w:spacing w:after="200" w:line="276" w:lineRule="auto"/>
        <w:rPr>
          <w:rFonts w:ascii="Arial" w:hAnsi="Arial" w:cs="Arial"/>
          <w:szCs w:val="24"/>
        </w:rPr>
      </w:pPr>
      <w:r>
        <w:rPr>
          <w:rFonts w:ascii="Arial" w:hAnsi="Arial" w:cs="Arial"/>
          <w:szCs w:val="24"/>
        </w:rPr>
        <w:t>Tenants of R</w:t>
      </w:r>
      <w:r w:rsidR="006A6DE9">
        <w:rPr>
          <w:rFonts w:ascii="Arial" w:hAnsi="Arial" w:cs="Arial"/>
          <w:szCs w:val="24"/>
        </w:rPr>
        <w:t>HA</w:t>
      </w:r>
    </w:p>
    <w:p w:rsidR="006A6DE9" w:rsidRDefault="00721AF6" w:rsidP="006A6DE9">
      <w:pPr>
        <w:pStyle w:val="ListParagraph"/>
        <w:numPr>
          <w:ilvl w:val="0"/>
          <w:numId w:val="9"/>
        </w:numPr>
        <w:spacing w:after="200" w:line="276" w:lineRule="auto"/>
        <w:rPr>
          <w:rFonts w:ascii="Arial" w:hAnsi="Arial" w:cs="Arial"/>
          <w:szCs w:val="24"/>
        </w:rPr>
      </w:pPr>
      <w:r>
        <w:rPr>
          <w:rFonts w:ascii="Arial" w:hAnsi="Arial" w:cs="Arial"/>
          <w:szCs w:val="24"/>
        </w:rPr>
        <w:t>Other users of R</w:t>
      </w:r>
      <w:r w:rsidR="006A6DE9">
        <w:rPr>
          <w:rFonts w:ascii="Arial" w:hAnsi="Arial" w:cs="Arial"/>
          <w:szCs w:val="24"/>
        </w:rPr>
        <w:t>HA</w:t>
      </w:r>
      <w:r>
        <w:rPr>
          <w:rFonts w:ascii="Arial" w:hAnsi="Arial" w:cs="Arial"/>
          <w:szCs w:val="24"/>
        </w:rPr>
        <w:t xml:space="preserve"> services</w:t>
      </w:r>
    </w:p>
    <w:p w:rsidR="006A6DE9" w:rsidRDefault="006A6DE9" w:rsidP="006A6DE9">
      <w:pPr>
        <w:pStyle w:val="ListParagraph"/>
        <w:numPr>
          <w:ilvl w:val="0"/>
          <w:numId w:val="9"/>
        </w:numPr>
        <w:spacing w:after="200" w:line="276" w:lineRule="auto"/>
        <w:rPr>
          <w:rFonts w:ascii="Arial" w:hAnsi="Arial" w:cs="Arial"/>
          <w:szCs w:val="24"/>
        </w:rPr>
      </w:pPr>
      <w:r>
        <w:rPr>
          <w:rFonts w:ascii="Arial" w:hAnsi="Arial" w:cs="Arial"/>
          <w:szCs w:val="24"/>
        </w:rPr>
        <w:t>Other people who supp</w:t>
      </w:r>
      <w:r w:rsidR="00721AF6">
        <w:rPr>
          <w:rFonts w:ascii="Arial" w:hAnsi="Arial" w:cs="Arial"/>
          <w:szCs w:val="24"/>
        </w:rPr>
        <w:t>ort the aims and objectives of R</w:t>
      </w:r>
      <w:r>
        <w:rPr>
          <w:rFonts w:ascii="Arial" w:hAnsi="Arial" w:cs="Arial"/>
          <w:szCs w:val="24"/>
        </w:rPr>
        <w:t>HA</w:t>
      </w:r>
    </w:p>
    <w:p w:rsidR="006A6DE9" w:rsidRDefault="006A6DE9" w:rsidP="006A6DE9">
      <w:pPr>
        <w:pStyle w:val="ListParagraph"/>
        <w:numPr>
          <w:ilvl w:val="0"/>
          <w:numId w:val="9"/>
        </w:numPr>
        <w:spacing w:after="200" w:line="276" w:lineRule="auto"/>
        <w:rPr>
          <w:rFonts w:ascii="Arial" w:hAnsi="Arial" w:cs="Arial"/>
          <w:szCs w:val="24"/>
        </w:rPr>
      </w:pPr>
      <w:r>
        <w:rPr>
          <w:rFonts w:ascii="Arial" w:hAnsi="Arial" w:cs="Arial"/>
          <w:szCs w:val="24"/>
        </w:rPr>
        <w:t xml:space="preserve">Organisations sympathetic to the </w:t>
      </w:r>
      <w:r w:rsidR="00721AF6">
        <w:rPr>
          <w:rFonts w:ascii="Arial" w:hAnsi="Arial" w:cs="Arial"/>
          <w:szCs w:val="24"/>
        </w:rPr>
        <w:t>aims and objectives of R</w:t>
      </w:r>
      <w:r>
        <w:rPr>
          <w:rFonts w:ascii="Arial" w:hAnsi="Arial" w:cs="Arial"/>
          <w:szCs w:val="24"/>
        </w:rPr>
        <w:t>HA</w:t>
      </w:r>
    </w:p>
    <w:p w:rsidR="006A6DE9" w:rsidRDefault="00721AF6" w:rsidP="006A6DE9">
      <w:pPr>
        <w:ind w:left="709" w:hanging="709"/>
        <w:rPr>
          <w:rFonts w:ascii="Arial" w:hAnsi="Arial" w:cs="Arial"/>
          <w:szCs w:val="24"/>
        </w:rPr>
      </w:pPr>
      <w:r>
        <w:rPr>
          <w:rFonts w:ascii="Arial" w:hAnsi="Arial" w:cs="Arial"/>
          <w:szCs w:val="24"/>
        </w:rPr>
        <w:t xml:space="preserve">     </w:t>
      </w:r>
      <w:r w:rsidR="006A6DE9">
        <w:rPr>
          <w:rFonts w:ascii="Arial" w:hAnsi="Arial" w:cs="Arial"/>
          <w:szCs w:val="24"/>
        </w:rPr>
        <w:t xml:space="preserve">      Applications for membership can be received from any person aged 16 or over. There is no upper age limit on applying for, or continuing to be a member.</w:t>
      </w:r>
    </w:p>
    <w:p w:rsidR="00D015AE" w:rsidRDefault="00D015AE" w:rsidP="006A6DE9">
      <w:pPr>
        <w:ind w:left="709" w:hanging="709"/>
        <w:rPr>
          <w:rFonts w:ascii="Arial" w:hAnsi="Arial" w:cs="Arial"/>
          <w:szCs w:val="24"/>
        </w:rPr>
      </w:pPr>
    </w:p>
    <w:p w:rsidR="00D015AE" w:rsidRDefault="00D015AE" w:rsidP="006A6DE9">
      <w:pPr>
        <w:ind w:left="709" w:hanging="709"/>
        <w:rPr>
          <w:rFonts w:ascii="Arial" w:hAnsi="Arial" w:cs="Arial"/>
          <w:szCs w:val="24"/>
        </w:rPr>
      </w:pPr>
      <w:r>
        <w:rPr>
          <w:rFonts w:ascii="Arial" w:hAnsi="Arial" w:cs="Arial"/>
          <w:szCs w:val="24"/>
        </w:rPr>
        <w:t xml:space="preserve">           Applicants who are neither tenants nor service users must confirm their support for RHA’s aims and objectives, and the nature of their interest in the work of the Association. </w:t>
      </w:r>
    </w:p>
    <w:p w:rsidR="006A6DE9" w:rsidRDefault="006A6DE9" w:rsidP="006A6DE9">
      <w:pPr>
        <w:ind w:left="709" w:hanging="709"/>
        <w:rPr>
          <w:rFonts w:ascii="Arial" w:hAnsi="Arial" w:cs="Arial"/>
          <w:szCs w:val="24"/>
        </w:rPr>
      </w:pPr>
    </w:p>
    <w:p w:rsidR="006A6DE9" w:rsidRDefault="006A6DE9" w:rsidP="006A6DE9">
      <w:pPr>
        <w:ind w:left="709" w:hanging="709"/>
        <w:rPr>
          <w:rFonts w:ascii="Arial" w:hAnsi="Arial" w:cs="Arial"/>
          <w:szCs w:val="24"/>
        </w:rPr>
      </w:pPr>
      <w:r>
        <w:rPr>
          <w:rFonts w:ascii="Arial" w:hAnsi="Arial" w:cs="Arial"/>
          <w:szCs w:val="24"/>
        </w:rPr>
        <w:t xml:space="preserve">           Applicants </w:t>
      </w:r>
      <w:r w:rsidR="00721AF6">
        <w:rPr>
          <w:rFonts w:ascii="Arial" w:hAnsi="Arial" w:cs="Arial"/>
          <w:szCs w:val="24"/>
        </w:rPr>
        <w:t>who have a joint tenancy with R</w:t>
      </w:r>
      <w:r>
        <w:rPr>
          <w:rFonts w:ascii="Arial" w:hAnsi="Arial" w:cs="Arial"/>
          <w:szCs w:val="24"/>
        </w:rPr>
        <w:t xml:space="preserve">HA should apply </w:t>
      </w:r>
      <w:r w:rsidR="00721AF6">
        <w:rPr>
          <w:rFonts w:ascii="Arial" w:hAnsi="Arial" w:cs="Arial"/>
          <w:szCs w:val="24"/>
        </w:rPr>
        <w:t>individually for membership. R</w:t>
      </w:r>
      <w:r>
        <w:rPr>
          <w:rFonts w:ascii="Arial" w:hAnsi="Arial" w:cs="Arial"/>
          <w:szCs w:val="24"/>
        </w:rPr>
        <w:t>HA cannot accept joint applications for membership.</w:t>
      </w:r>
    </w:p>
    <w:p w:rsidR="006A6DE9" w:rsidRDefault="006A6DE9" w:rsidP="006A6DE9">
      <w:pPr>
        <w:ind w:left="709" w:hanging="709"/>
        <w:rPr>
          <w:rFonts w:ascii="Arial" w:hAnsi="Arial" w:cs="Arial"/>
          <w:szCs w:val="24"/>
        </w:rPr>
      </w:pPr>
    </w:p>
    <w:p w:rsidR="00681EE5" w:rsidRDefault="00681EE5" w:rsidP="006A6DE9">
      <w:pPr>
        <w:ind w:left="720" w:hanging="720"/>
        <w:rPr>
          <w:rFonts w:ascii="Arial" w:hAnsi="Arial" w:cs="Arial"/>
          <w:szCs w:val="24"/>
        </w:rPr>
      </w:pPr>
    </w:p>
    <w:p w:rsidR="00721AF6" w:rsidRDefault="00721AF6" w:rsidP="006A6DE9">
      <w:pPr>
        <w:ind w:left="720" w:hanging="720"/>
        <w:rPr>
          <w:rFonts w:ascii="Arial" w:hAnsi="Arial" w:cs="Arial"/>
          <w:b/>
          <w:szCs w:val="24"/>
        </w:rPr>
      </w:pPr>
      <w:r>
        <w:rPr>
          <w:rFonts w:ascii="Arial" w:hAnsi="Arial" w:cs="Arial"/>
          <w:b/>
          <w:szCs w:val="24"/>
        </w:rPr>
        <w:t>1.3      Promoting membership</w:t>
      </w:r>
    </w:p>
    <w:p w:rsidR="004411B0" w:rsidRPr="00721AF6" w:rsidRDefault="004411B0" w:rsidP="006A6DE9">
      <w:pPr>
        <w:ind w:left="720" w:hanging="720"/>
        <w:rPr>
          <w:rFonts w:ascii="Arial" w:hAnsi="Arial" w:cs="Arial"/>
          <w:b/>
          <w:szCs w:val="24"/>
        </w:rPr>
      </w:pPr>
    </w:p>
    <w:p w:rsidR="00027143" w:rsidRDefault="004411B0" w:rsidP="00027143">
      <w:pPr>
        <w:ind w:left="709" w:hanging="709"/>
        <w:rPr>
          <w:rFonts w:ascii="Arial" w:hAnsi="Arial" w:cs="Arial"/>
          <w:szCs w:val="24"/>
        </w:rPr>
      </w:pPr>
      <w:r>
        <w:rPr>
          <w:rFonts w:ascii="Arial" w:hAnsi="Arial" w:cs="Arial"/>
          <w:szCs w:val="24"/>
        </w:rPr>
        <w:t xml:space="preserve">           </w:t>
      </w:r>
      <w:r w:rsidR="00027143">
        <w:rPr>
          <w:rFonts w:ascii="Arial" w:hAnsi="Arial" w:cs="Arial"/>
          <w:szCs w:val="24"/>
        </w:rPr>
        <w:t xml:space="preserve">RHA is a community-based housing association, </w:t>
      </w:r>
      <w:r w:rsidR="00027143" w:rsidRPr="00D861A7">
        <w:rPr>
          <w:rFonts w:ascii="Arial" w:hAnsi="Arial" w:cs="Arial"/>
          <w:szCs w:val="24"/>
        </w:rPr>
        <w:t xml:space="preserve">and is positive about attracting </w:t>
      </w:r>
      <w:r w:rsidR="00027143">
        <w:rPr>
          <w:rFonts w:ascii="Arial" w:hAnsi="Arial" w:cs="Arial"/>
          <w:szCs w:val="24"/>
        </w:rPr>
        <w:t xml:space="preserve">people from the communities it serves, and beyond, to become members of the association. </w:t>
      </w:r>
    </w:p>
    <w:p w:rsidR="00027143" w:rsidRDefault="00027143" w:rsidP="00027143">
      <w:pPr>
        <w:ind w:left="709" w:hanging="709"/>
        <w:rPr>
          <w:rFonts w:ascii="Arial" w:hAnsi="Arial" w:cs="Arial"/>
          <w:szCs w:val="24"/>
        </w:rPr>
      </w:pPr>
    </w:p>
    <w:p w:rsidR="00027143" w:rsidRDefault="00027143" w:rsidP="00027143">
      <w:pPr>
        <w:ind w:left="709" w:hanging="709"/>
        <w:rPr>
          <w:rFonts w:ascii="Arial" w:hAnsi="Arial" w:cs="Arial"/>
          <w:szCs w:val="24"/>
        </w:rPr>
      </w:pPr>
      <w:r>
        <w:rPr>
          <w:rFonts w:ascii="Arial" w:hAnsi="Arial" w:cs="Arial"/>
          <w:szCs w:val="24"/>
        </w:rPr>
        <w:t xml:space="preserve">           </w:t>
      </w:r>
      <w:r w:rsidR="00993AF9">
        <w:rPr>
          <w:rFonts w:ascii="Arial" w:hAnsi="Arial" w:cs="Arial"/>
          <w:szCs w:val="24"/>
        </w:rPr>
        <w:t>We seek</w:t>
      </w:r>
      <w:r>
        <w:rPr>
          <w:rFonts w:ascii="Arial" w:hAnsi="Arial" w:cs="Arial"/>
          <w:szCs w:val="24"/>
        </w:rPr>
        <w:t xml:space="preserve"> to establish a broad and active membership by encouraging individuals and local organisations who have an interest in, and support the aims and objectives of the Association to become members.</w:t>
      </w:r>
      <w:r w:rsidR="00993AF9">
        <w:rPr>
          <w:rFonts w:ascii="Arial" w:hAnsi="Arial" w:cs="Arial"/>
          <w:szCs w:val="24"/>
        </w:rPr>
        <w:t xml:space="preserve"> We wish</w:t>
      </w:r>
      <w:r>
        <w:rPr>
          <w:rFonts w:ascii="Arial" w:hAnsi="Arial" w:cs="Arial"/>
          <w:szCs w:val="24"/>
        </w:rPr>
        <w:t xml:space="preserve"> to make use of </w:t>
      </w:r>
      <w:r w:rsidR="00993AF9">
        <w:rPr>
          <w:rFonts w:ascii="Arial" w:hAnsi="Arial" w:cs="Arial"/>
          <w:szCs w:val="24"/>
        </w:rPr>
        <w:t xml:space="preserve">the skills and experience of </w:t>
      </w:r>
      <w:r w:rsidR="00993AF9">
        <w:rPr>
          <w:rFonts w:ascii="Arial" w:hAnsi="Arial" w:cs="Arial"/>
          <w:szCs w:val="24"/>
        </w:rPr>
        <w:lastRenderedPageBreak/>
        <w:t>our</w:t>
      </w:r>
      <w:r>
        <w:rPr>
          <w:rFonts w:ascii="Arial" w:hAnsi="Arial" w:cs="Arial"/>
          <w:szCs w:val="24"/>
        </w:rPr>
        <w:t xml:space="preserve"> members where possible, particularly where those skills match the identified skills being sought as part of the process of recruiting new management committee members.</w:t>
      </w:r>
    </w:p>
    <w:p w:rsidR="00027143" w:rsidRDefault="00027143" w:rsidP="00027143">
      <w:pPr>
        <w:ind w:left="709" w:hanging="709"/>
        <w:rPr>
          <w:rFonts w:ascii="Arial" w:hAnsi="Arial" w:cs="Arial"/>
          <w:szCs w:val="24"/>
        </w:rPr>
      </w:pPr>
    </w:p>
    <w:p w:rsidR="00027143" w:rsidRDefault="00027143" w:rsidP="00027143">
      <w:pPr>
        <w:ind w:left="709" w:hanging="709"/>
        <w:rPr>
          <w:rFonts w:ascii="Arial" w:hAnsi="Arial" w:cs="Arial"/>
          <w:szCs w:val="24"/>
        </w:rPr>
      </w:pPr>
      <w:r>
        <w:rPr>
          <w:rFonts w:ascii="Arial" w:hAnsi="Arial" w:cs="Arial"/>
          <w:szCs w:val="24"/>
        </w:rPr>
        <w:t xml:space="preserve">           RHA will promote membership to relevant people and organisations in the following ways:</w:t>
      </w:r>
    </w:p>
    <w:p w:rsidR="002632FB" w:rsidRDefault="002632FB" w:rsidP="00027143">
      <w:pPr>
        <w:ind w:left="709" w:hanging="709"/>
        <w:rPr>
          <w:rFonts w:ascii="Arial" w:hAnsi="Arial" w:cs="Arial"/>
          <w:szCs w:val="24"/>
        </w:rPr>
      </w:pPr>
    </w:p>
    <w:p w:rsidR="00027143" w:rsidRDefault="00027143" w:rsidP="00027143">
      <w:pPr>
        <w:pStyle w:val="ListParagraph"/>
        <w:numPr>
          <w:ilvl w:val="0"/>
          <w:numId w:val="10"/>
        </w:numPr>
        <w:spacing w:after="200" w:line="276" w:lineRule="auto"/>
        <w:rPr>
          <w:rFonts w:ascii="Arial" w:hAnsi="Arial" w:cs="Arial"/>
          <w:szCs w:val="24"/>
        </w:rPr>
      </w:pPr>
      <w:r>
        <w:rPr>
          <w:rFonts w:ascii="Arial" w:hAnsi="Arial" w:cs="Arial"/>
          <w:szCs w:val="24"/>
        </w:rPr>
        <w:t>Encouraging new tenants to become members of the association at the point when they sign their tenancy agreement.</w:t>
      </w:r>
    </w:p>
    <w:p w:rsidR="00027143" w:rsidRDefault="00F51D4E" w:rsidP="00027143">
      <w:pPr>
        <w:pStyle w:val="ListParagraph"/>
        <w:numPr>
          <w:ilvl w:val="0"/>
          <w:numId w:val="10"/>
        </w:numPr>
        <w:spacing w:after="200" w:line="276" w:lineRule="auto"/>
        <w:rPr>
          <w:rFonts w:ascii="Arial" w:hAnsi="Arial" w:cs="Arial"/>
          <w:szCs w:val="24"/>
        </w:rPr>
      </w:pPr>
      <w:r>
        <w:rPr>
          <w:rFonts w:ascii="Arial" w:hAnsi="Arial" w:cs="Arial"/>
          <w:szCs w:val="24"/>
        </w:rPr>
        <w:t>Promotion</w:t>
      </w:r>
      <w:r w:rsidR="00027143">
        <w:rPr>
          <w:rFonts w:ascii="Arial" w:hAnsi="Arial" w:cs="Arial"/>
          <w:szCs w:val="24"/>
        </w:rPr>
        <w:t xml:space="preserve"> in RHA’s regular newsletter, and on our website.</w:t>
      </w:r>
    </w:p>
    <w:p w:rsidR="00027143" w:rsidRDefault="00027143" w:rsidP="00027143">
      <w:pPr>
        <w:pStyle w:val="ListParagraph"/>
        <w:numPr>
          <w:ilvl w:val="0"/>
          <w:numId w:val="10"/>
        </w:numPr>
        <w:spacing w:after="200" w:line="276" w:lineRule="auto"/>
        <w:rPr>
          <w:rFonts w:ascii="Arial" w:hAnsi="Arial" w:cs="Arial"/>
          <w:szCs w:val="24"/>
        </w:rPr>
      </w:pPr>
      <w:r>
        <w:rPr>
          <w:rFonts w:ascii="Arial" w:hAnsi="Arial" w:cs="Arial"/>
          <w:szCs w:val="24"/>
        </w:rPr>
        <w:t>At open days and local community events.</w:t>
      </w:r>
    </w:p>
    <w:p w:rsidR="00027143" w:rsidRDefault="00027143" w:rsidP="00027143">
      <w:pPr>
        <w:pStyle w:val="ListParagraph"/>
        <w:numPr>
          <w:ilvl w:val="0"/>
          <w:numId w:val="10"/>
        </w:numPr>
        <w:spacing w:after="200" w:line="276" w:lineRule="auto"/>
        <w:rPr>
          <w:rFonts w:ascii="Arial" w:hAnsi="Arial" w:cs="Arial"/>
          <w:szCs w:val="24"/>
        </w:rPr>
      </w:pPr>
      <w:r>
        <w:rPr>
          <w:rFonts w:ascii="Arial" w:hAnsi="Arial" w:cs="Arial"/>
          <w:szCs w:val="24"/>
        </w:rPr>
        <w:t xml:space="preserve">During </w:t>
      </w:r>
      <w:r w:rsidRPr="00027143">
        <w:rPr>
          <w:rFonts w:ascii="Arial" w:hAnsi="Arial" w:cs="Arial"/>
          <w:szCs w:val="24"/>
        </w:rPr>
        <w:t>staff discussions with tenants</w:t>
      </w:r>
    </w:p>
    <w:p w:rsidR="004411B0" w:rsidRPr="00027143" w:rsidRDefault="00027143" w:rsidP="00027143">
      <w:pPr>
        <w:pStyle w:val="ListParagraph"/>
        <w:numPr>
          <w:ilvl w:val="0"/>
          <w:numId w:val="10"/>
        </w:numPr>
        <w:spacing w:after="200" w:line="276" w:lineRule="auto"/>
        <w:rPr>
          <w:rFonts w:ascii="Arial" w:hAnsi="Arial" w:cs="Arial"/>
          <w:szCs w:val="24"/>
        </w:rPr>
      </w:pPr>
      <w:r>
        <w:rPr>
          <w:rFonts w:ascii="Arial" w:hAnsi="Arial" w:cs="Arial"/>
          <w:szCs w:val="24"/>
        </w:rPr>
        <w:t>Advertising and inviting applications from people with relevant skills</w:t>
      </w:r>
      <w:r w:rsidR="006C500A">
        <w:rPr>
          <w:rFonts w:ascii="Arial" w:hAnsi="Arial" w:cs="Arial"/>
          <w:szCs w:val="24"/>
        </w:rPr>
        <w:t>, knowledge and experience</w:t>
      </w:r>
      <w:r>
        <w:rPr>
          <w:rFonts w:ascii="Arial" w:hAnsi="Arial" w:cs="Arial"/>
          <w:szCs w:val="24"/>
        </w:rPr>
        <w:t xml:space="preserve"> who may be potential committee members, and must first become members of the association.</w:t>
      </w:r>
    </w:p>
    <w:p w:rsidR="00681EE5" w:rsidRPr="00F458B0" w:rsidRDefault="00681EE5" w:rsidP="00681EE5">
      <w:pPr>
        <w:ind w:left="720" w:hanging="720"/>
        <w:rPr>
          <w:rFonts w:ascii="Arial" w:hAnsi="Arial" w:cs="Arial"/>
          <w:szCs w:val="24"/>
        </w:rPr>
      </w:pPr>
    </w:p>
    <w:p w:rsidR="00681EE5" w:rsidRPr="00F458B0" w:rsidRDefault="00681EE5" w:rsidP="00681EE5">
      <w:pPr>
        <w:ind w:left="720" w:hanging="720"/>
        <w:rPr>
          <w:rFonts w:ascii="Arial" w:hAnsi="Arial" w:cs="Arial"/>
          <w:szCs w:val="24"/>
        </w:rPr>
      </w:pPr>
    </w:p>
    <w:p w:rsidR="00681EE5" w:rsidRPr="00A13858" w:rsidRDefault="006C500A" w:rsidP="00681EE5">
      <w:pPr>
        <w:ind w:left="720" w:hanging="720"/>
        <w:rPr>
          <w:rFonts w:ascii="Arial" w:hAnsi="Arial" w:cs="Arial"/>
          <w:b/>
          <w:szCs w:val="24"/>
        </w:rPr>
      </w:pPr>
      <w:r>
        <w:rPr>
          <w:rFonts w:ascii="Arial" w:hAnsi="Arial" w:cs="Arial"/>
          <w:b/>
          <w:szCs w:val="24"/>
        </w:rPr>
        <w:t>1.4</w:t>
      </w:r>
      <w:r w:rsidR="006A6DE9">
        <w:rPr>
          <w:rFonts w:ascii="Arial" w:hAnsi="Arial" w:cs="Arial"/>
          <w:b/>
          <w:szCs w:val="24"/>
        </w:rPr>
        <w:tab/>
        <w:t>Applying for membership</w:t>
      </w:r>
    </w:p>
    <w:p w:rsidR="00681EE5" w:rsidRPr="00F458B0" w:rsidRDefault="00681EE5" w:rsidP="00681EE5">
      <w:pPr>
        <w:ind w:left="720" w:hanging="720"/>
        <w:rPr>
          <w:rFonts w:ascii="Arial" w:hAnsi="Arial" w:cs="Arial"/>
          <w:szCs w:val="24"/>
        </w:rPr>
      </w:pPr>
    </w:p>
    <w:p w:rsidR="00993AF9" w:rsidRDefault="00681EE5" w:rsidP="00993AF9">
      <w:pPr>
        <w:ind w:left="709" w:hanging="709"/>
        <w:rPr>
          <w:rFonts w:ascii="Arial" w:hAnsi="Arial" w:cs="Arial"/>
          <w:szCs w:val="24"/>
        </w:rPr>
      </w:pPr>
      <w:r>
        <w:rPr>
          <w:rFonts w:ascii="Arial" w:hAnsi="Arial" w:cs="Arial"/>
          <w:szCs w:val="24"/>
        </w:rPr>
        <w:tab/>
      </w:r>
      <w:r w:rsidR="00993AF9">
        <w:rPr>
          <w:rFonts w:ascii="Arial" w:hAnsi="Arial" w:cs="Arial"/>
          <w:szCs w:val="24"/>
        </w:rPr>
        <w:t>Any individual or organisation who wishes to apply for membership should send a completed and signed membership application form (copy obtainable from RHA) to RHA’s office, together with the sum of £1.00.</w:t>
      </w:r>
    </w:p>
    <w:p w:rsidR="00993AF9" w:rsidRDefault="00993AF9" w:rsidP="00993AF9">
      <w:pPr>
        <w:ind w:left="709" w:hanging="709"/>
        <w:rPr>
          <w:rFonts w:ascii="Arial" w:hAnsi="Arial" w:cs="Arial"/>
          <w:szCs w:val="24"/>
        </w:rPr>
      </w:pPr>
    </w:p>
    <w:p w:rsidR="00993AF9" w:rsidRDefault="00993AF9" w:rsidP="00993AF9">
      <w:pPr>
        <w:ind w:left="709" w:hanging="709"/>
        <w:rPr>
          <w:rFonts w:ascii="Arial" w:hAnsi="Arial" w:cs="Arial"/>
          <w:szCs w:val="24"/>
        </w:rPr>
      </w:pPr>
      <w:r>
        <w:rPr>
          <w:rFonts w:ascii="Arial" w:hAnsi="Arial" w:cs="Arial"/>
          <w:szCs w:val="24"/>
        </w:rPr>
        <w:t xml:space="preserve">           Applications for membership will be considered by the management committee as soon as reasonably practicable, normally at its next scheduled meeting following receipt of the application. No application can be considered within 14 days preceding the date of a general meeting.</w:t>
      </w:r>
    </w:p>
    <w:p w:rsidR="00993AF9" w:rsidRDefault="00993AF9" w:rsidP="00993AF9">
      <w:pPr>
        <w:ind w:left="709" w:hanging="709"/>
        <w:rPr>
          <w:rFonts w:ascii="Arial" w:hAnsi="Arial" w:cs="Arial"/>
          <w:szCs w:val="24"/>
        </w:rPr>
      </w:pPr>
    </w:p>
    <w:p w:rsidR="00993AF9" w:rsidRDefault="00993AF9" w:rsidP="00993AF9">
      <w:pPr>
        <w:ind w:left="709" w:hanging="709"/>
        <w:rPr>
          <w:rFonts w:ascii="Arial" w:hAnsi="Arial" w:cs="Arial"/>
          <w:szCs w:val="24"/>
        </w:rPr>
      </w:pPr>
      <w:r>
        <w:rPr>
          <w:rFonts w:ascii="Arial" w:hAnsi="Arial" w:cs="Arial"/>
          <w:szCs w:val="24"/>
        </w:rPr>
        <w:t xml:space="preserve">           The management committee has absolute discretion as to whether to accept or reject an application for membership. Some examples of reasons for refusing an application are:</w:t>
      </w:r>
    </w:p>
    <w:p w:rsidR="00993AF9" w:rsidRDefault="00993AF9" w:rsidP="00993AF9">
      <w:pPr>
        <w:ind w:left="709" w:hanging="709"/>
        <w:rPr>
          <w:rFonts w:ascii="Arial" w:hAnsi="Arial" w:cs="Arial"/>
          <w:szCs w:val="24"/>
        </w:rPr>
      </w:pPr>
    </w:p>
    <w:p w:rsidR="00993AF9" w:rsidRDefault="00993AF9" w:rsidP="00993AF9">
      <w:pPr>
        <w:pStyle w:val="ListParagraph"/>
        <w:numPr>
          <w:ilvl w:val="0"/>
          <w:numId w:val="11"/>
        </w:numPr>
        <w:spacing w:after="200" w:line="276" w:lineRule="auto"/>
        <w:rPr>
          <w:rFonts w:ascii="Arial" w:hAnsi="Arial" w:cs="Arial"/>
          <w:szCs w:val="24"/>
        </w:rPr>
      </w:pPr>
      <w:r>
        <w:rPr>
          <w:rFonts w:ascii="Arial" w:hAnsi="Arial" w:cs="Arial"/>
          <w:szCs w:val="24"/>
        </w:rPr>
        <w:t>Membership would be contrary to RHA’s Rules or policies.</w:t>
      </w:r>
    </w:p>
    <w:p w:rsidR="00993AF9" w:rsidRDefault="00993AF9" w:rsidP="00993AF9">
      <w:pPr>
        <w:pStyle w:val="ListParagraph"/>
        <w:numPr>
          <w:ilvl w:val="0"/>
          <w:numId w:val="11"/>
        </w:numPr>
        <w:spacing w:after="200" w:line="276" w:lineRule="auto"/>
        <w:rPr>
          <w:rFonts w:ascii="Arial" w:hAnsi="Arial" w:cs="Arial"/>
          <w:szCs w:val="24"/>
        </w:rPr>
      </w:pPr>
      <w:r>
        <w:rPr>
          <w:rFonts w:ascii="Arial" w:hAnsi="Arial" w:cs="Arial"/>
          <w:szCs w:val="24"/>
        </w:rPr>
        <w:t>The management committee considers that accepting the application would not be in the best interests of RHA.</w:t>
      </w:r>
    </w:p>
    <w:p w:rsidR="00993AF9" w:rsidRPr="00993AF9" w:rsidRDefault="00993AF9" w:rsidP="00993AF9">
      <w:pPr>
        <w:pStyle w:val="ListParagraph"/>
        <w:numPr>
          <w:ilvl w:val="0"/>
          <w:numId w:val="11"/>
        </w:numPr>
        <w:spacing w:after="200" w:line="276" w:lineRule="auto"/>
        <w:rPr>
          <w:rFonts w:ascii="Arial" w:hAnsi="Arial" w:cs="Arial"/>
          <w:szCs w:val="24"/>
        </w:rPr>
      </w:pPr>
      <w:r>
        <w:rPr>
          <w:rFonts w:ascii="Arial" w:hAnsi="Arial" w:cs="Arial"/>
          <w:szCs w:val="24"/>
        </w:rPr>
        <w:t>Where a significant conflict of interest may exist.</w:t>
      </w:r>
    </w:p>
    <w:p w:rsidR="00993AF9" w:rsidRDefault="00993AF9" w:rsidP="00993AF9">
      <w:pPr>
        <w:ind w:left="709"/>
        <w:rPr>
          <w:rFonts w:ascii="Arial" w:hAnsi="Arial" w:cs="Arial"/>
          <w:szCs w:val="24"/>
        </w:rPr>
      </w:pPr>
      <w:r>
        <w:rPr>
          <w:rFonts w:ascii="Arial" w:hAnsi="Arial" w:cs="Arial"/>
          <w:szCs w:val="24"/>
        </w:rPr>
        <w:t>Applicants will be asked to declare any potential conflicts of int</w:t>
      </w:r>
      <w:r w:rsidR="00065E63">
        <w:rPr>
          <w:rFonts w:ascii="Arial" w:hAnsi="Arial" w:cs="Arial"/>
          <w:szCs w:val="24"/>
        </w:rPr>
        <w:t>erest in their application form</w:t>
      </w:r>
      <w:r>
        <w:rPr>
          <w:rFonts w:ascii="Arial" w:hAnsi="Arial" w:cs="Arial"/>
          <w:szCs w:val="24"/>
        </w:rPr>
        <w:t>. The existence of potential conflicts of interest are not in themselves grounds for the rejection of an application. This would only occur where, even allowing for the disclosure of such a conflict, it may</w:t>
      </w:r>
      <w:r w:rsidR="00065E63">
        <w:rPr>
          <w:rFonts w:ascii="Arial" w:hAnsi="Arial" w:cs="Arial"/>
          <w:szCs w:val="24"/>
        </w:rPr>
        <w:t xml:space="preserve"> adversely affect the work of RHA. </w:t>
      </w:r>
    </w:p>
    <w:p w:rsidR="00065E63" w:rsidRDefault="00065E63" w:rsidP="00993AF9">
      <w:pPr>
        <w:ind w:left="709"/>
        <w:rPr>
          <w:rFonts w:ascii="Arial" w:hAnsi="Arial" w:cs="Arial"/>
          <w:szCs w:val="24"/>
        </w:rPr>
      </w:pPr>
    </w:p>
    <w:p w:rsidR="006C7C24" w:rsidRPr="00F458B0" w:rsidRDefault="00065E63" w:rsidP="00065E63">
      <w:pPr>
        <w:ind w:left="709" w:hanging="709"/>
        <w:rPr>
          <w:rFonts w:ascii="Arial" w:hAnsi="Arial" w:cs="Arial"/>
          <w:szCs w:val="24"/>
        </w:rPr>
      </w:pPr>
      <w:r>
        <w:rPr>
          <w:rFonts w:ascii="Arial" w:hAnsi="Arial" w:cs="Arial"/>
          <w:szCs w:val="24"/>
        </w:rPr>
        <w:t xml:space="preserve">           We</w:t>
      </w:r>
      <w:r w:rsidR="00993AF9">
        <w:rPr>
          <w:rFonts w:ascii="Arial" w:hAnsi="Arial" w:cs="Arial"/>
          <w:szCs w:val="24"/>
        </w:rPr>
        <w:t xml:space="preserve"> wis</w:t>
      </w:r>
      <w:r>
        <w:rPr>
          <w:rFonts w:ascii="Arial" w:hAnsi="Arial" w:cs="Arial"/>
          <w:szCs w:val="24"/>
        </w:rPr>
        <w:t>h</w:t>
      </w:r>
      <w:r w:rsidR="00993AF9">
        <w:rPr>
          <w:rFonts w:ascii="Arial" w:hAnsi="Arial" w:cs="Arial"/>
          <w:szCs w:val="24"/>
        </w:rPr>
        <w:t xml:space="preserve"> to encourage membership, and only in rare circumstances would an application be refused. If this should happen, the applicant will be informed of the reasons in writing, and the £1.00 payment will be refunded.</w:t>
      </w:r>
    </w:p>
    <w:p w:rsidR="00681EE5" w:rsidRPr="00F458B0" w:rsidRDefault="00681EE5" w:rsidP="00681EE5">
      <w:pPr>
        <w:ind w:left="720" w:hanging="720"/>
        <w:rPr>
          <w:rFonts w:ascii="Arial" w:hAnsi="Arial" w:cs="Arial"/>
          <w:szCs w:val="24"/>
        </w:rPr>
      </w:pPr>
    </w:p>
    <w:p w:rsidR="002632FB" w:rsidRPr="00F458B0" w:rsidRDefault="00681EE5" w:rsidP="00065E63">
      <w:pPr>
        <w:ind w:left="720" w:hanging="720"/>
        <w:rPr>
          <w:rFonts w:ascii="Arial" w:hAnsi="Arial" w:cs="Arial"/>
          <w:szCs w:val="24"/>
        </w:rPr>
      </w:pPr>
      <w:r>
        <w:rPr>
          <w:rFonts w:ascii="Arial" w:hAnsi="Arial" w:cs="Arial"/>
          <w:szCs w:val="24"/>
        </w:rPr>
        <w:tab/>
      </w:r>
    </w:p>
    <w:p w:rsidR="00681EE5" w:rsidRPr="00A13858" w:rsidRDefault="002632FB" w:rsidP="002632FB">
      <w:pPr>
        <w:rPr>
          <w:rFonts w:ascii="Arial" w:hAnsi="Arial" w:cs="Arial"/>
          <w:b/>
          <w:szCs w:val="24"/>
        </w:rPr>
      </w:pPr>
      <w:r>
        <w:rPr>
          <w:rFonts w:ascii="Arial" w:hAnsi="Arial" w:cs="Arial"/>
          <w:b/>
          <w:szCs w:val="24"/>
        </w:rPr>
        <w:t>1.5</w:t>
      </w:r>
      <w:r w:rsidR="00681EE5" w:rsidRPr="00A13858">
        <w:rPr>
          <w:rFonts w:ascii="Arial" w:hAnsi="Arial" w:cs="Arial"/>
          <w:b/>
          <w:szCs w:val="24"/>
        </w:rPr>
        <w:tab/>
        <w:t xml:space="preserve">Membership </w:t>
      </w:r>
      <w:r w:rsidR="00065E63">
        <w:rPr>
          <w:rFonts w:ascii="Arial" w:hAnsi="Arial" w:cs="Arial"/>
          <w:b/>
          <w:szCs w:val="24"/>
        </w:rPr>
        <w:t>approval and r</w:t>
      </w:r>
      <w:r w:rsidR="00681EE5" w:rsidRPr="00A13858">
        <w:rPr>
          <w:rFonts w:ascii="Arial" w:hAnsi="Arial" w:cs="Arial"/>
          <w:b/>
          <w:szCs w:val="24"/>
        </w:rPr>
        <w:t>ecords</w:t>
      </w:r>
    </w:p>
    <w:p w:rsidR="00681EE5" w:rsidRDefault="00065E63" w:rsidP="00681EE5">
      <w:pPr>
        <w:ind w:left="720" w:hanging="720"/>
        <w:rPr>
          <w:rFonts w:ascii="Arial" w:hAnsi="Arial" w:cs="Arial"/>
          <w:szCs w:val="24"/>
        </w:rPr>
      </w:pPr>
      <w:r>
        <w:rPr>
          <w:rFonts w:ascii="Arial" w:hAnsi="Arial" w:cs="Arial"/>
          <w:szCs w:val="24"/>
        </w:rPr>
        <w:t xml:space="preserve">           </w:t>
      </w:r>
    </w:p>
    <w:p w:rsidR="00246B32" w:rsidRDefault="00065E63" w:rsidP="00246B32">
      <w:pPr>
        <w:ind w:left="709" w:hanging="709"/>
        <w:rPr>
          <w:rFonts w:ascii="Arial" w:hAnsi="Arial" w:cs="Arial"/>
          <w:szCs w:val="24"/>
        </w:rPr>
      </w:pPr>
      <w:r>
        <w:rPr>
          <w:rFonts w:ascii="Arial" w:hAnsi="Arial" w:cs="Arial"/>
          <w:szCs w:val="24"/>
        </w:rPr>
        <w:t xml:space="preserve">           </w:t>
      </w:r>
      <w:r w:rsidR="00246B32">
        <w:rPr>
          <w:rFonts w:ascii="Arial" w:hAnsi="Arial" w:cs="Arial"/>
          <w:szCs w:val="24"/>
        </w:rPr>
        <w:t>When an application is approved, RHA will write to the new member to confirm this, and will enter their name in the Register of Members.</w:t>
      </w:r>
    </w:p>
    <w:p w:rsidR="00246B32" w:rsidRDefault="00246B32" w:rsidP="00246B32">
      <w:pPr>
        <w:ind w:left="709" w:hanging="709"/>
        <w:rPr>
          <w:rFonts w:ascii="Arial" w:hAnsi="Arial" w:cs="Arial"/>
          <w:szCs w:val="24"/>
        </w:rPr>
      </w:pPr>
    </w:p>
    <w:p w:rsidR="00246B32" w:rsidRDefault="00246B32" w:rsidP="00246B32">
      <w:pPr>
        <w:ind w:left="709" w:hanging="709"/>
        <w:rPr>
          <w:rFonts w:ascii="Arial" w:hAnsi="Arial" w:cs="Arial"/>
          <w:szCs w:val="24"/>
        </w:rPr>
      </w:pPr>
      <w:r>
        <w:rPr>
          <w:rFonts w:ascii="Arial" w:hAnsi="Arial" w:cs="Arial"/>
          <w:szCs w:val="24"/>
        </w:rPr>
        <w:lastRenderedPageBreak/>
        <w:t xml:space="preserve">           The Register of Members will list the name, address and date that the new member was entered into the Registe</w:t>
      </w:r>
      <w:r w:rsidR="008146A0">
        <w:rPr>
          <w:rFonts w:ascii="Arial" w:hAnsi="Arial" w:cs="Arial"/>
          <w:szCs w:val="24"/>
        </w:rPr>
        <w:t xml:space="preserve">r </w:t>
      </w:r>
      <w:r w:rsidR="008146A0" w:rsidRPr="00F458B0">
        <w:rPr>
          <w:rFonts w:ascii="Arial" w:hAnsi="Arial" w:cs="Arial"/>
          <w:szCs w:val="24"/>
        </w:rPr>
        <w:t xml:space="preserve">and the date at which any person ceased to </w:t>
      </w:r>
      <w:r w:rsidR="008146A0">
        <w:rPr>
          <w:rFonts w:ascii="Arial" w:hAnsi="Arial" w:cs="Arial"/>
          <w:szCs w:val="24"/>
        </w:rPr>
        <w:t>be a member.  The Register will</w:t>
      </w:r>
      <w:r w:rsidR="008146A0" w:rsidRPr="00F458B0">
        <w:rPr>
          <w:rFonts w:ascii="Arial" w:hAnsi="Arial" w:cs="Arial"/>
          <w:szCs w:val="24"/>
        </w:rPr>
        <w:t xml:space="preserve"> also contain the names and addresses of the Officers of the Association with the offices held by them and the dates on which they assumed and vacated the office.</w:t>
      </w:r>
    </w:p>
    <w:p w:rsidR="00246B32" w:rsidRDefault="00246B32" w:rsidP="00246B32">
      <w:pPr>
        <w:ind w:left="709" w:hanging="709"/>
        <w:rPr>
          <w:rFonts w:ascii="Arial" w:hAnsi="Arial" w:cs="Arial"/>
          <w:szCs w:val="24"/>
        </w:rPr>
      </w:pPr>
    </w:p>
    <w:p w:rsidR="00246B32" w:rsidRDefault="00246B32" w:rsidP="00246B32">
      <w:pPr>
        <w:ind w:left="709" w:hanging="709"/>
        <w:rPr>
          <w:rFonts w:ascii="Arial" w:hAnsi="Arial" w:cs="Arial"/>
          <w:szCs w:val="24"/>
        </w:rPr>
      </w:pPr>
      <w:r>
        <w:rPr>
          <w:rFonts w:ascii="Arial" w:hAnsi="Arial" w:cs="Arial"/>
          <w:szCs w:val="24"/>
        </w:rPr>
        <w:t xml:space="preserve">           Upon having their membership approved, new members will receive:</w:t>
      </w:r>
    </w:p>
    <w:p w:rsidR="008146A0" w:rsidRDefault="008146A0" w:rsidP="00246B32">
      <w:pPr>
        <w:ind w:left="709" w:hanging="709"/>
        <w:rPr>
          <w:rFonts w:ascii="Arial" w:hAnsi="Arial" w:cs="Arial"/>
          <w:szCs w:val="24"/>
        </w:rPr>
      </w:pPr>
    </w:p>
    <w:p w:rsidR="00246B32" w:rsidRDefault="00E1125B" w:rsidP="00246B32">
      <w:pPr>
        <w:pStyle w:val="ListParagraph"/>
        <w:numPr>
          <w:ilvl w:val="0"/>
          <w:numId w:val="12"/>
        </w:numPr>
        <w:spacing w:after="200" w:line="276" w:lineRule="auto"/>
        <w:rPr>
          <w:rFonts w:ascii="Arial" w:hAnsi="Arial" w:cs="Arial"/>
          <w:szCs w:val="24"/>
        </w:rPr>
      </w:pPr>
      <w:r>
        <w:rPr>
          <w:rFonts w:ascii="Arial" w:hAnsi="Arial" w:cs="Arial"/>
          <w:szCs w:val="24"/>
        </w:rPr>
        <w:t>One £1 share in the Association issued in the form of a</w:t>
      </w:r>
      <w:r w:rsidR="00246B32">
        <w:rPr>
          <w:rFonts w:ascii="Arial" w:hAnsi="Arial" w:cs="Arial"/>
          <w:szCs w:val="24"/>
        </w:rPr>
        <w:t xml:space="preserve"> share certificate</w:t>
      </w:r>
    </w:p>
    <w:p w:rsidR="00246B32" w:rsidRPr="00E1125B" w:rsidRDefault="00E1125B" w:rsidP="00E1125B">
      <w:pPr>
        <w:pStyle w:val="ListParagraph"/>
        <w:numPr>
          <w:ilvl w:val="0"/>
          <w:numId w:val="12"/>
        </w:numPr>
        <w:spacing w:after="200" w:line="276" w:lineRule="auto"/>
        <w:rPr>
          <w:rFonts w:ascii="Arial" w:hAnsi="Arial" w:cs="Arial"/>
          <w:szCs w:val="24"/>
        </w:rPr>
      </w:pPr>
      <w:r>
        <w:rPr>
          <w:rFonts w:ascii="Arial" w:hAnsi="Arial" w:cs="Arial"/>
          <w:szCs w:val="24"/>
        </w:rPr>
        <w:t>A copy of R</w:t>
      </w:r>
      <w:r w:rsidR="00246B32">
        <w:rPr>
          <w:rFonts w:ascii="Arial" w:hAnsi="Arial" w:cs="Arial"/>
          <w:szCs w:val="24"/>
        </w:rPr>
        <w:t>HA’s Rules</w:t>
      </w:r>
    </w:p>
    <w:p w:rsidR="00246B32" w:rsidRDefault="00246B32" w:rsidP="00246B32">
      <w:pPr>
        <w:pStyle w:val="ListParagraph"/>
        <w:numPr>
          <w:ilvl w:val="0"/>
          <w:numId w:val="12"/>
        </w:numPr>
        <w:spacing w:after="200" w:line="276" w:lineRule="auto"/>
        <w:rPr>
          <w:rFonts w:ascii="Arial" w:hAnsi="Arial" w:cs="Arial"/>
          <w:szCs w:val="24"/>
        </w:rPr>
      </w:pPr>
      <w:r>
        <w:rPr>
          <w:rFonts w:ascii="Arial" w:hAnsi="Arial" w:cs="Arial"/>
          <w:szCs w:val="24"/>
        </w:rPr>
        <w:t>A copy of the latest Annual Report, newsletter</w:t>
      </w:r>
      <w:r w:rsidR="00E1125B">
        <w:rPr>
          <w:rFonts w:ascii="Arial" w:hAnsi="Arial" w:cs="Arial"/>
          <w:szCs w:val="24"/>
        </w:rPr>
        <w:t xml:space="preserve"> and the current Membership P</w:t>
      </w:r>
      <w:r>
        <w:rPr>
          <w:rFonts w:ascii="Arial" w:hAnsi="Arial" w:cs="Arial"/>
          <w:szCs w:val="24"/>
        </w:rPr>
        <w:t>olicy</w:t>
      </w:r>
    </w:p>
    <w:p w:rsidR="00E1125B" w:rsidRPr="008146A0" w:rsidRDefault="00E1125B" w:rsidP="00E1125B">
      <w:pPr>
        <w:ind w:left="720" w:hanging="720"/>
        <w:rPr>
          <w:rFonts w:ascii="Arial" w:hAnsi="Arial" w:cs="Arial"/>
          <w:szCs w:val="24"/>
        </w:rPr>
      </w:pPr>
      <w:r>
        <w:rPr>
          <w:rFonts w:ascii="Arial" w:hAnsi="Arial" w:cs="Arial"/>
          <w:szCs w:val="24"/>
        </w:rPr>
        <w:t xml:space="preserve">           </w:t>
      </w:r>
      <w:r w:rsidR="00065E63" w:rsidRPr="00F458B0">
        <w:rPr>
          <w:rFonts w:ascii="Arial" w:hAnsi="Arial" w:cs="Arial"/>
          <w:szCs w:val="24"/>
        </w:rPr>
        <w:t>The d</w:t>
      </w:r>
      <w:r>
        <w:rPr>
          <w:rFonts w:ascii="Arial" w:hAnsi="Arial" w:cs="Arial"/>
          <w:szCs w:val="24"/>
        </w:rPr>
        <w:t>ate on</w:t>
      </w:r>
      <w:r w:rsidR="00065E63" w:rsidRPr="00F458B0">
        <w:rPr>
          <w:rFonts w:ascii="Arial" w:hAnsi="Arial" w:cs="Arial"/>
          <w:szCs w:val="24"/>
        </w:rPr>
        <w:t xml:space="preserve"> which the member's name is entered in the Register of </w:t>
      </w:r>
      <w:r>
        <w:rPr>
          <w:rFonts w:ascii="Arial" w:hAnsi="Arial" w:cs="Arial"/>
          <w:szCs w:val="24"/>
        </w:rPr>
        <w:t>Members and the share</w:t>
      </w:r>
      <w:r w:rsidR="00065E63" w:rsidRPr="00F458B0">
        <w:rPr>
          <w:rFonts w:ascii="Arial" w:hAnsi="Arial" w:cs="Arial"/>
          <w:szCs w:val="24"/>
        </w:rPr>
        <w:t xml:space="preserve"> issued will be the date of start of membership.</w:t>
      </w:r>
      <w:r>
        <w:rPr>
          <w:rFonts w:ascii="Arial" w:hAnsi="Arial" w:cs="Arial"/>
          <w:szCs w:val="24"/>
        </w:rPr>
        <w:t xml:space="preserve"> The entry in the</w:t>
      </w:r>
      <w:r w:rsidR="00681EE5" w:rsidRPr="00F458B0">
        <w:rPr>
          <w:rFonts w:ascii="Arial" w:hAnsi="Arial" w:cs="Arial"/>
          <w:szCs w:val="24"/>
        </w:rPr>
        <w:t xml:space="preserve"> Register is the substantive evidence of membership.</w:t>
      </w:r>
    </w:p>
    <w:p w:rsidR="00681EE5" w:rsidRDefault="00681EE5" w:rsidP="00681EE5">
      <w:pPr>
        <w:ind w:hanging="720"/>
        <w:rPr>
          <w:rFonts w:ascii="Arial" w:hAnsi="Arial" w:cs="Arial"/>
          <w:b/>
          <w:szCs w:val="24"/>
        </w:rPr>
      </w:pPr>
    </w:p>
    <w:p w:rsidR="006C7C24" w:rsidRDefault="00681EE5" w:rsidP="00E1125B">
      <w:pPr>
        <w:ind w:hanging="720"/>
        <w:rPr>
          <w:rFonts w:ascii="Arial" w:hAnsi="Arial" w:cs="Arial"/>
          <w:szCs w:val="24"/>
        </w:rPr>
      </w:pPr>
      <w:r>
        <w:rPr>
          <w:rFonts w:ascii="Arial" w:hAnsi="Arial" w:cs="Arial"/>
          <w:b/>
          <w:szCs w:val="24"/>
        </w:rPr>
        <w:tab/>
      </w:r>
      <w:r>
        <w:rPr>
          <w:rFonts w:ascii="Arial" w:hAnsi="Arial" w:cs="Arial"/>
          <w:b/>
          <w:szCs w:val="24"/>
        </w:rPr>
        <w:tab/>
      </w:r>
    </w:p>
    <w:p w:rsidR="006C7C24" w:rsidRPr="006C7C24" w:rsidRDefault="006C7C24" w:rsidP="006C7C24">
      <w:pPr>
        <w:rPr>
          <w:rFonts w:ascii="Arial" w:hAnsi="Arial" w:cs="Arial"/>
          <w:b/>
          <w:szCs w:val="24"/>
        </w:rPr>
      </w:pPr>
      <w:r w:rsidRPr="006C7C24">
        <w:rPr>
          <w:rFonts w:ascii="Arial" w:hAnsi="Arial" w:cs="Arial"/>
          <w:b/>
          <w:szCs w:val="24"/>
        </w:rPr>
        <w:t>1.6</w:t>
      </w:r>
      <w:r w:rsidRPr="006C7C24">
        <w:rPr>
          <w:rFonts w:ascii="Arial" w:hAnsi="Arial" w:cs="Arial"/>
          <w:b/>
          <w:szCs w:val="24"/>
        </w:rPr>
        <w:tab/>
        <w:t>Equality</w:t>
      </w:r>
      <w:r w:rsidR="004F1251">
        <w:rPr>
          <w:rFonts w:ascii="Arial" w:hAnsi="Arial" w:cs="Arial"/>
          <w:b/>
          <w:szCs w:val="24"/>
        </w:rPr>
        <w:t xml:space="preserve"> and diversity</w:t>
      </w:r>
    </w:p>
    <w:p w:rsidR="006C7C24" w:rsidRDefault="006C7C24" w:rsidP="006C7C24">
      <w:pPr>
        <w:rPr>
          <w:rFonts w:ascii="Arial" w:hAnsi="Arial" w:cs="Arial"/>
          <w:b/>
          <w:szCs w:val="24"/>
        </w:rPr>
      </w:pPr>
      <w:r w:rsidRPr="006C7C24">
        <w:rPr>
          <w:rFonts w:ascii="Arial" w:hAnsi="Arial" w:cs="Arial"/>
          <w:b/>
          <w:szCs w:val="24"/>
        </w:rPr>
        <w:tab/>
      </w:r>
    </w:p>
    <w:p w:rsidR="00730BB0" w:rsidRPr="00D50F21" w:rsidRDefault="006C7C24" w:rsidP="00891051">
      <w:pPr>
        <w:ind w:left="720"/>
        <w:rPr>
          <w:rFonts w:ascii="Arial" w:hAnsi="Arial" w:cs="Arial"/>
          <w:szCs w:val="24"/>
          <w:highlight w:val="yellow"/>
        </w:rPr>
      </w:pPr>
      <w:r w:rsidRPr="00D50F21">
        <w:rPr>
          <w:rFonts w:ascii="Arial" w:hAnsi="Arial" w:cs="Arial"/>
          <w:szCs w:val="24"/>
          <w:highlight w:val="yellow"/>
        </w:rPr>
        <w:t>Membership will be op</w:t>
      </w:r>
      <w:r w:rsidR="00891051" w:rsidRPr="00D50F21">
        <w:rPr>
          <w:rFonts w:ascii="Arial" w:hAnsi="Arial" w:cs="Arial"/>
          <w:szCs w:val="24"/>
          <w:highlight w:val="yellow"/>
        </w:rPr>
        <w:t>en to all those entitled to apply</w:t>
      </w:r>
      <w:r w:rsidRPr="00D50F21">
        <w:rPr>
          <w:rFonts w:ascii="Arial" w:hAnsi="Arial" w:cs="Arial"/>
          <w:szCs w:val="24"/>
          <w:highlight w:val="yellow"/>
        </w:rPr>
        <w:t xml:space="preserve"> regardless of their personal characteristics or circumstances. This includes their colour, race</w:t>
      </w:r>
      <w:r w:rsidR="00891051" w:rsidRPr="00D50F21">
        <w:rPr>
          <w:rFonts w:ascii="Arial" w:hAnsi="Arial" w:cs="Arial"/>
          <w:szCs w:val="24"/>
          <w:highlight w:val="yellow"/>
        </w:rPr>
        <w:t>,</w:t>
      </w:r>
      <w:r w:rsidRPr="00D50F21">
        <w:rPr>
          <w:rFonts w:ascii="Arial" w:hAnsi="Arial" w:cs="Arial"/>
          <w:szCs w:val="24"/>
          <w:highlight w:val="yellow"/>
        </w:rPr>
        <w:t xml:space="preserve"> national</w:t>
      </w:r>
      <w:r w:rsidR="00891051" w:rsidRPr="00D50F21">
        <w:rPr>
          <w:rFonts w:ascii="Arial" w:hAnsi="Arial" w:cs="Arial"/>
          <w:szCs w:val="24"/>
          <w:highlight w:val="yellow"/>
        </w:rPr>
        <w:t>ity, ethnic or national origins,</w:t>
      </w:r>
      <w:r w:rsidRPr="00D50F21">
        <w:rPr>
          <w:rFonts w:ascii="Arial" w:hAnsi="Arial" w:cs="Arial"/>
          <w:szCs w:val="24"/>
          <w:highlight w:val="yellow"/>
        </w:rPr>
        <w:t xml:space="preserve"> gender, age, sexuality, disability</w:t>
      </w:r>
      <w:r w:rsidR="00F51D4E" w:rsidRPr="00D50F21">
        <w:rPr>
          <w:rFonts w:ascii="Arial" w:hAnsi="Arial" w:cs="Arial"/>
          <w:szCs w:val="24"/>
          <w:highlight w:val="yellow"/>
        </w:rPr>
        <w:t>,</w:t>
      </w:r>
      <w:r w:rsidR="00891051" w:rsidRPr="00D50F21">
        <w:rPr>
          <w:rFonts w:ascii="Arial" w:hAnsi="Arial" w:cs="Arial"/>
          <w:szCs w:val="24"/>
          <w:highlight w:val="yellow"/>
        </w:rPr>
        <w:t xml:space="preserve"> religion or beliefs,</w:t>
      </w:r>
      <w:r w:rsidRPr="00D50F21">
        <w:rPr>
          <w:rFonts w:ascii="Arial" w:hAnsi="Arial" w:cs="Arial"/>
          <w:szCs w:val="24"/>
          <w:highlight w:val="yellow"/>
        </w:rPr>
        <w:t xml:space="preserve"> and marital, pregnancy, mat</w:t>
      </w:r>
      <w:r w:rsidR="00891051" w:rsidRPr="00D50F21">
        <w:rPr>
          <w:rFonts w:ascii="Arial" w:hAnsi="Arial" w:cs="Arial"/>
          <w:szCs w:val="24"/>
          <w:highlight w:val="yellow"/>
        </w:rPr>
        <w:t>ernity or</w:t>
      </w:r>
      <w:r w:rsidRPr="00D50F21">
        <w:rPr>
          <w:rFonts w:ascii="Arial" w:hAnsi="Arial" w:cs="Arial"/>
          <w:szCs w:val="24"/>
          <w:highlight w:val="yellow"/>
        </w:rPr>
        <w:t xml:space="preserve"> family status.</w:t>
      </w:r>
    </w:p>
    <w:p w:rsidR="00F11DEA" w:rsidRPr="00D50F21" w:rsidRDefault="00F11DEA" w:rsidP="00730BB0">
      <w:pPr>
        <w:ind w:left="720"/>
        <w:rPr>
          <w:rFonts w:ascii="Arial" w:hAnsi="Arial" w:cs="Arial"/>
          <w:szCs w:val="24"/>
          <w:highlight w:val="yellow"/>
        </w:rPr>
      </w:pPr>
    </w:p>
    <w:p w:rsidR="00F11DEA" w:rsidRDefault="004F1251" w:rsidP="004F1251">
      <w:pPr>
        <w:ind w:left="720" w:hanging="720"/>
        <w:rPr>
          <w:rFonts w:ascii="Arial" w:hAnsi="Arial" w:cs="Arial"/>
          <w:szCs w:val="24"/>
        </w:rPr>
      </w:pPr>
      <w:r w:rsidRPr="00D50F21">
        <w:rPr>
          <w:rFonts w:ascii="Arial" w:hAnsi="Arial" w:cs="Arial"/>
          <w:szCs w:val="24"/>
          <w:highlight w:val="yellow"/>
        </w:rPr>
        <w:t xml:space="preserve">           Membership application forms will include div</w:t>
      </w:r>
      <w:r w:rsidR="006520A2" w:rsidRPr="00D50F21">
        <w:rPr>
          <w:rFonts w:ascii="Arial" w:hAnsi="Arial" w:cs="Arial"/>
          <w:szCs w:val="24"/>
          <w:highlight w:val="yellow"/>
        </w:rPr>
        <w:t>ersity information, and RHA may</w:t>
      </w:r>
      <w:r w:rsidRPr="00D50F21">
        <w:rPr>
          <w:rFonts w:ascii="Arial" w:hAnsi="Arial" w:cs="Arial"/>
          <w:szCs w:val="24"/>
          <w:highlight w:val="yellow"/>
        </w:rPr>
        <w:t>, from time to time, analyse data that it holds on its members, to ascertain whether the membership is representative of the communities that it serves, and whether any initiatives to promote membership to particular sections of the community may be appropriate.</w:t>
      </w:r>
    </w:p>
    <w:p w:rsidR="004F1251" w:rsidRDefault="004F1251" w:rsidP="00891051">
      <w:pPr>
        <w:rPr>
          <w:rFonts w:ascii="Arial" w:hAnsi="Arial" w:cs="Arial"/>
          <w:szCs w:val="24"/>
        </w:rPr>
      </w:pPr>
    </w:p>
    <w:p w:rsidR="00F11DEA" w:rsidRDefault="00891051" w:rsidP="00F11DEA">
      <w:pPr>
        <w:rPr>
          <w:rFonts w:ascii="Arial" w:hAnsi="Arial" w:cs="Arial"/>
          <w:b/>
          <w:szCs w:val="24"/>
        </w:rPr>
      </w:pPr>
      <w:r>
        <w:rPr>
          <w:rFonts w:ascii="Arial" w:hAnsi="Arial" w:cs="Arial"/>
          <w:b/>
          <w:szCs w:val="24"/>
        </w:rPr>
        <w:t>1.7</w:t>
      </w:r>
      <w:r w:rsidR="00F11DEA" w:rsidRPr="00F11DEA">
        <w:rPr>
          <w:rFonts w:ascii="Arial" w:hAnsi="Arial" w:cs="Arial"/>
          <w:b/>
          <w:szCs w:val="24"/>
        </w:rPr>
        <w:tab/>
        <w:t xml:space="preserve">Appeals </w:t>
      </w:r>
    </w:p>
    <w:p w:rsidR="00F11DEA" w:rsidRDefault="00F11DEA" w:rsidP="00F11DEA">
      <w:pPr>
        <w:rPr>
          <w:rFonts w:ascii="Arial" w:hAnsi="Arial" w:cs="Arial"/>
          <w:b/>
          <w:szCs w:val="24"/>
        </w:rPr>
      </w:pPr>
    </w:p>
    <w:p w:rsidR="00F11DEA" w:rsidRDefault="00F11DEA" w:rsidP="00F11DEA">
      <w:pPr>
        <w:rPr>
          <w:rFonts w:ascii="Arial" w:hAnsi="Arial" w:cs="Arial"/>
          <w:szCs w:val="24"/>
        </w:rPr>
      </w:pPr>
      <w:r>
        <w:rPr>
          <w:rFonts w:ascii="Arial" w:hAnsi="Arial" w:cs="Arial"/>
          <w:b/>
          <w:szCs w:val="24"/>
        </w:rPr>
        <w:tab/>
      </w:r>
      <w:r>
        <w:rPr>
          <w:rFonts w:ascii="Arial" w:hAnsi="Arial" w:cs="Arial"/>
          <w:szCs w:val="24"/>
        </w:rPr>
        <w:t>A person whose application for membership has been refused may appeal the decision.</w:t>
      </w:r>
    </w:p>
    <w:p w:rsidR="00F11DEA" w:rsidRDefault="00F11DEA" w:rsidP="00F11DEA">
      <w:pPr>
        <w:rPr>
          <w:rFonts w:ascii="Arial" w:hAnsi="Arial" w:cs="Arial"/>
          <w:szCs w:val="24"/>
        </w:rPr>
      </w:pPr>
    </w:p>
    <w:p w:rsidR="00F11DEA" w:rsidRDefault="00F11DEA" w:rsidP="00F11DEA">
      <w:pPr>
        <w:ind w:left="720"/>
        <w:rPr>
          <w:rFonts w:ascii="Arial" w:hAnsi="Arial" w:cs="Arial"/>
          <w:szCs w:val="24"/>
        </w:rPr>
      </w:pPr>
      <w:r>
        <w:rPr>
          <w:rFonts w:ascii="Arial" w:hAnsi="Arial" w:cs="Arial"/>
          <w:szCs w:val="24"/>
        </w:rPr>
        <w:t xml:space="preserve">Appeals should be made within 10 working days of the applicant being informed of the refusal of membership. Appeals should be made in writing and state if a personal hearing is requested. </w:t>
      </w:r>
    </w:p>
    <w:p w:rsidR="00F11DEA" w:rsidRDefault="00F11DEA" w:rsidP="00F11DEA">
      <w:pPr>
        <w:ind w:left="720"/>
        <w:rPr>
          <w:rFonts w:ascii="Arial" w:hAnsi="Arial" w:cs="Arial"/>
          <w:szCs w:val="24"/>
        </w:rPr>
      </w:pPr>
    </w:p>
    <w:p w:rsidR="00F11DEA" w:rsidRDefault="00F11DEA" w:rsidP="00F11DEA">
      <w:pPr>
        <w:ind w:left="720"/>
        <w:rPr>
          <w:rFonts w:ascii="Arial" w:hAnsi="Arial" w:cs="Arial"/>
          <w:szCs w:val="24"/>
        </w:rPr>
      </w:pPr>
      <w:r>
        <w:rPr>
          <w:rFonts w:ascii="Arial" w:hAnsi="Arial" w:cs="Arial"/>
          <w:szCs w:val="24"/>
        </w:rPr>
        <w:t>If a personal appeals hearing is requested, the applicant may be accompanied by another person of their choice. Such person will have the right to speak on behalf of the applicant. Appeals will be</w:t>
      </w:r>
      <w:r w:rsidR="00891051">
        <w:rPr>
          <w:rFonts w:ascii="Arial" w:hAnsi="Arial" w:cs="Arial"/>
          <w:szCs w:val="24"/>
        </w:rPr>
        <w:t xml:space="preserve"> heard by a panel of management c</w:t>
      </w:r>
      <w:r>
        <w:rPr>
          <w:rFonts w:ascii="Arial" w:hAnsi="Arial" w:cs="Arial"/>
          <w:szCs w:val="24"/>
        </w:rPr>
        <w:t xml:space="preserve">ommittee </w:t>
      </w:r>
      <w:r w:rsidR="00891051">
        <w:rPr>
          <w:rFonts w:ascii="Arial" w:hAnsi="Arial" w:cs="Arial"/>
          <w:szCs w:val="24"/>
        </w:rPr>
        <w:t xml:space="preserve">members </w:t>
      </w:r>
      <w:r>
        <w:rPr>
          <w:rFonts w:ascii="Arial" w:hAnsi="Arial" w:cs="Arial"/>
          <w:szCs w:val="24"/>
        </w:rPr>
        <w:t>and their decision will be final.</w:t>
      </w:r>
    </w:p>
    <w:p w:rsidR="00F11DEA" w:rsidRDefault="00F11DEA" w:rsidP="00F11DEA">
      <w:pPr>
        <w:ind w:left="720"/>
        <w:rPr>
          <w:rFonts w:ascii="Arial" w:hAnsi="Arial" w:cs="Arial"/>
          <w:szCs w:val="24"/>
        </w:rPr>
      </w:pPr>
    </w:p>
    <w:p w:rsidR="00891051" w:rsidRDefault="00F11DEA" w:rsidP="006237AF">
      <w:pPr>
        <w:ind w:left="720"/>
        <w:rPr>
          <w:rFonts w:ascii="Arial" w:hAnsi="Arial" w:cs="Arial"/>
          <w:szCs w:val="24"/>
        </w:rPr>
      </w:pPr>
      <w:r>
        <w:rPr>
          <w:rFonts w:ascii="Arial" w:hAnsi="Arial" w:cs="Arial"/>
          <w:szCs w:val="24"/>
        </w:rPr>
        <w:t>Applicants will be informed of the outc</w:t>
      </w:r>
      <w:r w:rsidR="00891051">
        <w:rPr>
          <w:rFonts w:ascii="Arial" w:hAnsi="Arial" w:cs="Arial"/>
          <w:szCs w:val="24"/>
        </w:rPr>
        <w:t>ome of the Appeals P</w:t>
      </w:r>
      <w:r>
        <w:rPr>
          <w:rFonts w:ascii="Arial" w:hAnsi="Arial" w:cs="Arial"/>
          <w:szCs w:val="24"/>
        </w:rPr>
        <w:t>anel in writing, within 14 days of the appeal being heard.</w:t>
      </w:r>
    </w:p>
    <w:p w:rsidR="00891051" w:rsidRDefault="00891051" w:rsidP="00891051">
      <w:pPr>
        <w:ind w:left="720" w:hanging="720"/>
        <w:rPr>
          <w:rFonts w:ascii="Arial" w:hAnsi="Arial" w:cs="Arial"/>
          <w:szCs w:val="24"/>
        </w:rPr>
      </w:pPr>
    </w:p>
    <w:p w:rsidR="00891051" w:rsidRDefault="00891051" w:rsidP="00891051">
      <w:pPr>
        <w:ind w:left="720" w:hanging="720"/>
        <w:rPr>
          <w:rFonts w:ascii="Arial" w:hAnsi="Arial" w:cs="Arial"/>
          <w:b/>
          <w:szCs w:val="24"/>
        </w:rPr>
      </w:pPr>
      <w:r>
        <w:rPr>
          <w:rFonts w:ascii="Arial" w:hAnsi="Arial" w:cs="Arial"/>
          <w:b/>
          <w:szCs w:val="24"/>
        </w:rPr>
        <w:t>1.8      Membership of organisations</w:t>
      </w:r>
    </w:p>
    <w:p w:rsidR="00891051" w:rsidRDefault="00891051" w:rsidP="00891051">
      <w:pPr>
        <w:ind w:left="720" w:hanging="720"/>
        <w:rPr>
          <w:rFonts w:ascii="Arial" w:hAnsi="Arial" w:cs="Arial"/>
          <w:b/>
          <w:szCs w:val="24"/>
        </w:rPr>
      </w:pPr>
    </w:p>
    <w:p w:rsidR="009B2112" w:rsidRDefault="00491D3F" w:rsidP="009B2112">
      <w:pPr>
        <w:ind w:left="709" w:hanging="709"/>
        <w:rPr>
          <w:rFonts w:ascii="Arial" w:hAnsi="Arial" w:cs="Arial"/>
          <w:szCs w:val="24"/>
        </w:rPr>
      </w:pPr>
      <w:r>
        <w:rPr>
          <w:rFonts w:ascii="Arial" w:hAnsi="Arial" w:cs="Arial"/>
          <w:szCs w:val="24"/>
        </w:rPr>
        <w:t xml:space="preserve">           </w:t>
      </w:r>
      <w:r w:rsidR="009B2112">
        <w:rPr>
          <w:rFonts w:ascii="Arial" w:hAnsi="Arial" w:cs="Arial"/>
          <w:szCs w:val="24"/>
        </w:rPr>
        <w:t>Organisations who are sympathetic</w:t>
      </w:r>
      <w:r w:rsidR="001026FC">
        <w:rPr>
          <w:rFonts w:ascii="Arial" w:hAnsi="Arial" w:cs="Arial"/>
          <w:szCs w:val="24"/>
        </w:rPr>
        <w:t xml:space="preserve"> to the aims and objectives of R</w:t>
      </w:r>
      <w:r w:rsidR="009B2112">
        <w:rPr>
          <w:rFonts w:ascii="Arial" w:hAnsi="Arial" w:cs="Arial"/>
          <w:szCs w:val="24"/>
        </w:rPr>
        <w:t>HA may apply for membership in the same way as individual applicants. Once approved as a member, the organisation is free to nominate anyone it considers suitabl</w:t>
      </w:r>
      <w:r w:rsidR="001026FC">
        <w:rPr>
          <w:rFonts w:ascii="Arial" w:hAnsi="Arial" w:cs="Arial"/>
          <w:szCs w:val="24"/>
        </w:rPr>
        <w:t>e to be its representative to R</w:t>
      </w:r>
      <w:r w:rsidR="009B2112">
        <w:rPr>
          <w:rFonts w:ascii="Arial" w:hAnsi="Arial" w:cs="Arial"/>
          <w:szCs w:val="24"/>
        </w:rPr>
        <w:t>HA. That person represents all of the organisation’s rights and powers at general meetings.</w:t>
      </w:r>
    </w:p>
    <w:p w:rsidR="009B2112" w:rsidRDefault="009B2112" w:rsidP="009B2112">
      <w:pPr>
        <w:ind w:left="709" w:hanging="709"/>
        <w:rPr>
          <w:rFonts w:ascii="Arial" w:hAnsi="Arial" w:cs="Arial"/>
          <w:szCs w:val="24"/>
        </w:rPr>
      </w:pPr>
    </w:p>
    <w:p w:rsidR="009B2112" w:rsidRDefault="009B2112" w:rsidP="009B2112">
      <w:pPr>
        <w:ind w:left="709" w:hanging="709"/>
        <w:rPr>
          <w:rFonts w:ascii="Arial" w:hAnsi="Arial" w:cs="Arial"/>
          <w:szCs w:val="24"/>
        </w:rPr>
      </w:pPr>
      <w:r>
        <w:rPr>
          <w:rFonts w:ascii="Arial" w:hAnsi="Arial" w:cs="Arial"/>
          <w:szCs w:val="24"/>
        </w:rPr>
        <w:lastRenderedPageBreak/>
        <w:t xml:space="preserve">           The organisation must</w:t>
      </w:r>
      <w:r w:rsidR="001026FC">
        <w:rPr>
          <w:rFonts w:ascii="Arial" w:hAnsi="Arial" w:cs="Arial"/>
          <w:szCs w:val="24"/>
        </w:rPr>
        <w:t xml:space="preserve"> send R</w:t>
      </w:r>
      <w:r>
        <w:rPr>
          <w:rFonts w:ascii="Arial" w:hAnsi="Arial" w:cs="Arial"/>
          <w:szCs w:val="24"/>
        </w:rPr>
        <w:t>HA a copy of the authorisation or appointment of their representative, to confirm the identity of the individual concerned. This should be signed by an authorised signatory of the organisation, and the signature must be independently witnessed. The identity of the representative can be changed at any time, by confirming the identity of the new representative, as above, and withdrawing the authority of the original representative.</w:t>
      </w:r>
    </w:p>
    <w:p w:rsidR="009B2112" w:rsidRDefault="009B2112" w:rsidP="009B2112">
      <w:pPr>
        <w:ind w:left="709" w:hanging="709"/>
        <w:rPr>
          <w:rFonts w:ascii="Arial" w:hAnsi="Arial" w:cs="Arial"/>
          <w:szCs w:val="24"/>
        </w:rPr>
      </w:pPr>
    </w:p>
    <w:p w:rsidR="009B2112" w:rsidRDefault="009B2112" w:rsidP="009B2112">
      <w:pPr>
        <w:ind w:left="709" w:hanging="709"/>
        <w:rPr>
          <w:rFonts w:ascii="Arial" w:hAnsi="Arial" w:cs="Arial"/>
          <w:szCs w:val="24"/>
        </w:rPr>
      </w:pPr>
      <w:r>
        <w:rPr>
          <w:rFonts w:ascii="Arial" w:hAnsi="Arial" w:cs="Arial"/>
          <w:szCs w:val="24"/>
        </w:rPr>
        <w:t xml:space="preserve">           Any person who is designated as a representative of an organisati</w:t>
      </w:r>
      <w:r w:rsidR="001026FC">
        <w:rPr>
          <w:rFonts w:ascii="Arial" w:hAnsi="Arial" w:cs="Arial"/>
          <w:szCs w:val="24"/>
        </w:rPr>
        <w:t>on cannot also be a member of RHA as an individual. If R</w:t>
      </w:r>
      <w:r>
        <w:rPr>
          <w:rFonts w:ascii="Arial" w:hAnsi="Arial" w:cs="Arial"/>
          <w:szCs w:val="24"/>
        </w:rPr>
        <w:t xml:space="preserve">HA is notified of the identity of a representative, and that </w:t>
      </w:r>
      <w:r w:rsidR="001026FC">
        <w:rPr>
          <w:rFonts w:ascii="Arial" w:hAnsi="Arial" w:cs="Arial"/>
          <w:szCs w:val="24"/>
        </w:rPr>
        <w:t>person is already a member of R</w:t>
      </w:r>
      <w:r>
        <w:rPr>
          <w:rFonts w:ascii="Arial" w:hAnsi="Arial" w:cs="Arial"/>
          <w:szCs w:val="24"/>
        </w:rPr>
        <w:t xml:space="preserve">HA, we will suspend their individual membership for as long as they remain the representative of an organisation. </w:t>
      </w:r>
    </w:p>
    <w:p w:rsidR="00914EA6" w:rsidRDefault="00914EA6" w:rsidP="009B2112">
      <w:pPr>
        <w:ind w:left="709" w:hanging="709"/>
        <w:rPr>
          <w:rFonts w:ascii="Arial" w:hAnsi="Arial" w:cs="Arial"/>
          <w:szCs w:val="24"/>
        </w:rPr>
      </w:pPr>
    </w:p>
    <w:p w:rsidR="001026FC" w:rsidRDefault="001026FC" w:rsidP="009B2112">
      <w:pPr>
        <w:ind w:left="709" w:hanging="709"/>
        <w:rPr>
          <w:rFonts w:ascii="Arial" w:hAnsi="Arial" w:cs="Arial"/>
          <w:szCs w:val="24"/>
        </w:rPr>
      </w:pPr>
    </w:p>
    <w:p w:rsidR="001026FC" w:rsidRDefault="001026FC" w:rsidP="009B2112">
      <w:pPr>
        <w:ind w:left="709" w:hanging="709"/>
        <w:rPr>
          <w:rFonts w:ascii="Arial" w:hAnsi="Arial" w:cs="Arial"/>
          <w:b/>
          <w:szCs w:val="24"/>
        </w:rPr>
      </w:pPr>
      <w:r>
        <w:rPr>
          <w:rFonts w:ascii="Arial" w:hAnsi="Arial" w:cs="Arial"/>
          <w:b/>
          <w:szCs w:val="24"/>
        </w:rPr>
        <w:t>1.9      Member involvement</w:t>
      </w:r>
    </w:p>
    <w:p w:rsidR="001026FC" w:rsidRDefault="001026FC" w:rsidP="009B2112">
      <w:pPr>
        <w:ind w:left="709" w:hanging="709"/>
        <w:rPr>
          <w:rFonts w:ascii="Arial" w:hAnsi="Arial" w:cs="Arial"/>
          <w:b/>
          <w:szCs w:val="24"/>
        </w:rPr>
      </w:pPr>
    </w:p>
    <w:p w:rsidR="001026FC" w:rsidRDefault="001026FC" w:rsidP="001026FC">
      <w:pPr>
        <w:ind w:left="709" w:hanging="709"/>
        <w:rPr>
          <w:rFonts w:ascii="Arial" w:hAnsi="Arial" w:cs="Arial"/>
          <w:szCs w:val="24"/>
        </w:rPr>
      </w:pPr>
      <w:r>
        <w:rPr>
          <w:rFonts w:ascii="Arial" w:hAnsi="Arial" w:cs="Arial"/>
          <w:b/>
          <w:szCs w:val="24"/>
        </w:rPr>
        <w:t xml:space="preserve">           </w:t>
      </w:r>
      <w:r>
        <w:rPr>
          <w:rFonts w:ascii="Arial" w:hAnsi="Arial" w:cs="Arial"/>
          <w:szCs w:val="24"/>
        </w:rPr>
        <w:t>During their period of membership, members should expect to receive:</w:t>
      </w:r>
    </w:p>
    <w:p w:rsidR="001026FC" w:rsidRDefault="001026FC" w:rsidP="001026FC">
      <w:pPr>
        <w:rPr>
          <w:rFonts w:ascii="Arial" w:hAnsi="Arial" w:cs="Arial"/>
          <w:szCs w:val="24"/>
        </w:rPr>
      </w:pPr>
    </w:p>
    <w:p w:rsidR="001026FC" w:rsidRDefault="001026FC" w:rsidP="001026FC">
      <w:pPr>
        <w:pStyle w:val="ListParagraph"/>
        <w:numPr>
          <w:ilvl w:val="0"/>
          <w:numId w:val="13"/>
        </w:numPr>
        <w:spacing w:after="200" w:line="276" w:lineRule="auto"/>
        <w:rPr>
          <w:rFonts w:ascii="Arial" w:hAnsi="Arial" w:cs="Arial"/>
          <w:szCs w:val="24"/>
        </w:rPr>
      </w:pPr>
      <w:r w:rsidRPr="00F31D87">
        <w:rPr>
          <w:rFonts w:ascii="Arial" w:hAnsi="Arial" w:cs="Arial"/>
          <w:szCs w:val="24"/>
        </w:rPr>
        <w:t xml:space="preserve">Regular </w:t>
      </w:r>
      <w:r>
        <w:rPr>
          <w:rFonts w:ascii="Arial" w:hAnsi="Arial" w:cs="Arial"/>
          <w:szCs w:val="24"/>
        </w:rPr>
        <w:t>newsletters</w:t>
      </w:r>
    </w:p>
    <w:p w:rsidR="001026FC" w:rsidRDefault="001026FC" w:rsidP="001026FC">
      <w:pPr>
        <w:pStyle w:val="ListParagraph"/>
        <w:numPr>
          <w:ilvl w:val="0"/>
          <w:numId w:val="13"/>
        </w:numPr>
        <w:spacing w:after="200" w:line="276" w:lineRule="auto"/>
        <w:rPr>
          <w:rFonts w:ascii="Arial" w:hAnsi="Arial" w:cs="Arial"/>
          <w:szCs w:val="24"/>
        </w:rPr>
      </w:pPr>
      <w:r>
        <w:rPr>
          <w:rFonts w:ascii="Arial" w:hAnsi="Arial" w:cs="Arial"/>
          <w:szCs w:val="24"/>
        </w:rPr>
        <w:t>RHA’s Annual Report</w:t>
      </w:r>
    </w:p>
    <w:p w:rsidR="001026FC" w:rsidRDefault="001026FC" w:rsidP="001026FC">
      <w:pPr>
        <w:pStyle w:val="ListParagraph"/>
        <w:numPr>
          <w:ilvl w:val="0"/>
          <w:numId w:val="13"/>
        </w:numPr>
        <w:spacing w:after="200" w:line="276" w:lineRule="auto"/>
        <w:rPr>
          <w:rFonts w:ascii="Arial" w:hAnsi="Arial" w:cs="Arial"/>
          <w:szCs w:val="24"/>
        </w:rPr>
      </w:pPr>
      <w:r>
        <w:rPr>
          <w:rFonts w:ascii="Arial" w:hAnsi="Arial" w:cs="Arial"/>
          <w:szCs w:val="24"/>
        </w:rPr>
        <w:t>A summary of the annual Financial Statements</w:t>
      </w:r>
    </w:p>
    <w:p w:rsidR="001026FC" w:rsidRDefault="001026FC" w:rsidP="001026FC">
      <w:pPr>
        <w:pStyle w:val="ListParagraph"/>
        <w:numPr>
          <w:ilvl w:val="0"/>
          <w:numId w:val="13"/>
        </w:numPr>
        <w:spacing w:after="200" w:line="276" w:lineRule="auto"/>
        <w:rPr>
          <w:rFonts w:ascii="Arial" w:hAnsi="Arial" w:cs="Arial"/>
          <w:szCs w:val="24"/>
        </w:rPr>
      </w:pPr>
      <w:r>
        <w:rPr>
          <w:rFonts w:ascii="Arial" w:hAnsi="Arial" w:cs="Arial"/>
          <w:szCs w:val="24"/>
        </w:rPr>
        <w:t>Invitations to events and open days hosted by RHA</w:t>
      </w:r>
    </w:p>
    <w:p w:rsidR="001026FC" w:rsidRDefault="001026FC" w:rsidP="001026FC">
      <w:pPr>
        <w:pStyle w:val="ListParagraph"/>
        <w:numPr>
          <w:ilvl w:val="0"/>
          <w:numId w:val="13"/>
        </w:numPr>
        <w:spacing w:after="200" w:line="276" w:lineRule="auto"/>
        <w:rPr>
          <w:rFonts w:ascii="Arial" w:hAnsi="Arial" w:cs="Arial"/>
          <w:szCs w:val="24"/>
        </w:rPr>
      </w:pPr>
      <w:r>
        <w:rPr>
          <w:rFonts w:ascii="Arial" w:hAnsi="Arial" w:cs="Arial"/>
          <w:szCs w:val="24"/>
        </w:rPr>
        <w:t>Invitations to the Annual General Meeting, and any other general meetings called by RHA</w:t>
      </w:r>
    </w:p>
    <w:p w:rsidR="001026FC" w:rsidRDefault="001026FC" w:rsidP="001026FC">
      <w:pPr>
        <w:ind w:left="709" w:hanging="709"/>
        <w:rPr>
          <w:rFonts w:ascii="Arial" w:hAnsi="Arial" w:cs="Arial"/>
          <w:szCs w:val="24"/>
        </w:rPr>
      </w:pPr>
      <w:r>
        <w:rPr>
          <w:rFonts w:ascii="Arial" w:hAnsi="Arial" w:cs="Arial"/>
          <w:szCs w:val="24"/>
        </w:rPr>
        <w:t xml:space="preserve">           We will make every effort to hold general meetings at times and locations suitable for all members, which is accessible to all.</w:t>
      </w:r>
    </w:p>
    <w:p w:rsidR="001026FC" w:rsidRPr="00BE0AF9" w:rsidRDefault="001026FC" w:rsidP="001026FC">
      <w:pPr>
        <w:ind w:left="709" w:hanging="709"/>
        <w:rPr>
          <w:rFonts w:ascii="Arial" w:hAnsi="Arial" w:cs="Arial"/>
          <w:szCs w:val="24"/>
        </w:rPr>
      </w:pPr>
    </w:p>
    <w:p w:rsidR="001026FC" w:rsidRDefault="001026FC" w:rsidP="001026FC">
      <w:pPr>
        <w:ind w:left="709" w:hanging="709"/>
        <w:rPr>
          <w:rFonts w:ascii="Arial" w:hAnsi="Arial" w:cs="Arial"/>
          <w:szCs w:val="24"/>
        </w:rPr>
      </w:pPr>
      <w:r>
        <w:rPr>
          <w:rFonts w:ascii="Arial" w:hAnsi="Arial" w:cs="Arial"/>
          <w:szCs w:val="24"/>
        </w:rPr>
        <w:t xml:space="preserve">           Members are entitled to vote on any matters requiring a decision at a general meeting. They are also entitled to nominate another member to stand for election onto the management committee, or to be nominated themselves for election, and to vote in any election for the appointment of committee members.</w:t>
      </w:r>
    </w:p>
    <w:p w:rsidR="001026FC" w:rsidRDefault="001026FC" w:rsidP="001026FC">
      <w:pPr>
        <w:ind w:left="709" w:hanging="709"/>
        <w:rPr>
          <w:rFonts w:ascii="Arial" w:hAnsi="Arial" w:cs="Arial"/>
          <w:szCs w:val="24"/>
        </w:rPr>
      </w:pPr>
    </w:p>
    <w:p w:rsidR="001026FC" w:rsidRDefault="001026FC" w:rsidP="001026FC">
      <w:pPr>
        <w:ind w:left="709" w:hanging="709"/>
        <w:rPr>
          <w:rFonts w:ascii="Arial" w:hAnsi="Arial" w:cs="Arial"/>
          <w:szCs w:val="24"/>
        </w:rPr>
      </w:pPr>
      <w:r>
        <w:rPr>
          <w:rFonts w:ascii="Arial" w:hAnsi="Arial" w:cs="Arial"/>
          <w:szCs w:val="24"/>
        </w:rPr>
        <w:t xml:space="preserve">           RHA is committed to keeping its members informed about key issues and developments at the Association, so that members can make informed contributions and decisions at general meetings. It will do this primarily via its quarterly newsletters, bu</w:t>
      </w:r>
      <w:r w:rsidR="00024800">
        <w:rPr>
          <w:rFonts w:ascii="Arial" w:hAnsi="Arial" w:cs="Arial"/>
          <w:szCs w:val="24"/>
        </w:rPr>
        <w:t>t may issue other reports from time to time.</w:t>
      </w:r>
    </w:p>
    <w:p w:rsidR="00024800" w:rsidRDefault="00024800" w:rsidP="001026FC">
      <w:pPr>
        <w:ind w:left="709" w:hanging="709"/>
        <w:rPr>
          <w:rFonts w:ascii="Arial" w:hAnsi="Arial" w:cs="Arial"/>
          <w:szCs w:val="24"/>
        </w:rPr>
      </w:pPr>
    </w:p>
    <w:p w:rsidR="001026FC" w:rsidRDefault="001026FC" w:rsidP="00024800">
      <w:pPr>
        <w:ind w:left="720" w:hanging="720"/>
        <w:rPr>
          <w:rFonts w:ascii="Arial" w:hAnsi="Arial" w:cs="Arial"/>
          <w:szCs w:val="24"/>
        </w:rPr>
      </w:pPr>
      <w:r>
        <w:rPr>
          <w:rFonts w:ascii="Arial" w:hAnsi="Arial" w:cs="Arial"/>
          <w:szCs w:val="24"/>
        </w:rPr>
        <w:t xml:space="preserve">      </w:t>
      </w:r>
      <w:r w:rsidR="00024800">
        <w:rPr>
          <w:rFonts w:ascii="Arial" w:hAnsi="Arial" w:cs="Arial"/>
          <w:szCs w:val="24"/>
        </w:rPr>
        <w:t xml:space="preserve">     R</w:t>
      </w:r>
      <w:r>
        <w:rPr>
          <w:rFonts w:ascii="Arial" w:hAnsi="Arial" w:cs="Arial"/>
          <w:szCs w:val="24"/>
        </w:rPr>
        <w:t xml:space="preserve">HA will actively promote to its members the opportunities that exist for being </w:t>
      </w:r>
      <w:r w:rsidR="00024800">
        <w:rPr>
          <w:rFonts w:ascii="Arial" w:hAnsi="Arial" w:cs="Arial"/>
          <w:szCs w:val="24"/>
        </w:rPr>
        <w:t>elected and serving on the management committee. Every year, R</w:t>
      </w:r>
      <w:r>
        <w:rPr>
          <w:rFonts w:ascii="Arial" w:hAnsi="Arial" w:cs="Arial"/>
          <w:szCs w:val="24"/>
        </w:rPr>
        <w:t>HA makes an assessm</w:t>
      </w:r>
      <w:r w:rsidR="00024800">
        <w:rPr>
          <w:rFonts w:ascii="Arial" w:hAnsi="Arial" w:cs="Arial"/>
          <w:szCs w:val="24"/>
        </w:rPr>
        <w:t>ent of the skills, knowledge,</w:t>
      </w:r>
      <w:r>
        <w:rPr>
          <w:rFonts w:ascii="Arial" w:hAnsi="Arial" w:cs="Arial"/>
          <w:szCs w:val="24"/>
        </w:rPr>
        <w:t xml:space="preserve"> diversity</w:t>
      </w:r>
      <w:r w:rsidR="00024800">
        <w:rPr>
          <w:rFonts w:ascii="Arial" w:hAnsi="Arial" w:cs="Arial"/>
          <w:szCs w:val="24"/>
        </w:rPr>
        <w:t xml:space="preserve"> and objectivity</w:t>
      </w:r>
      <w:r>
        <w:rPr>
          <w:rFonts w:ascii="Arial" w:hAnsi="Arial" w:cs="Arial"/>
          <w:szCs w:val="24"/>
        </w:rPr>
        <w:t xml:space="preserve"> that it needs </w:t>
      </w:r>
      <w:r w:rsidR="00024800">
        <w:rPr>
          <w:rFonts w:ascii="Arial" w:hAnsi="Arial" w:cs="Arial"/>
          <w:szCs w:val="24"/>
        </w:rPr>
        <w:t>amongst its committee</w:t>
      </w:r>
      <w:r>
        <w:rPr>
          <w:rFonts w:ascii="Arial" w:hAnsi="Arial" w:cs="Arial"/>
          <w:szCs w:val="24"/>
        </w:rPr>
        <w:t xml:space="preserve"> members in order to have a fully effective governing body membership, and identifies any gaps that need fillin</w:t>
      </w:r>
      <w:r w:rsidR="00024800">
        <w:rPr>
          <w:rFonts w:ascii="Arial" w:hAnsi="Arial" w:cs="Arial"/>
          <w:szCs w:val="24"/>
        </w:rPr>
        <w:t>g via committee</w:t>
      </w:r>
      <w:r>
        <w:rPr>
          <w:rFonts w:ascii="Arial" w:hAnsi="Arial" w:cs="Arial"/>
          <w:szCs w:val="24"/>
        </w:rPr>
        <w:t xml:space="preserve"> recruitment and</w:t>
      </w:r>
      <w:r w:rsidR="00024800">
        <w:rPr>
          <w:rFonts w:ascii="Arial" w:hAnsi="Arial" w:cs="Arial"/>
          <w:szCs w:val="24"/>
        </w:rPr>
        <w:t xml:space="preserve"> elections. R</w:t>
      </w:r>
      <w:r>
        <w:rPr>
          <w:rFonts w:ascii="Arial" w:hAnsi="Arial" w:cs="Arial"/>
          <w:szCs w:val="24"/>
        </w:rPr>
        <w:t>HA will</w:t>
      </w:r>
      <w:r w:rsidR="00024800">
        <w:rPr>
          <w:rFonts w:ascii="Arial" w:hAnsi="Arial" w:cs="Arial"/>
          <w:szCs w:val="24"/>
        </w:rPr>
        <w:t xml:space="preserve"> provide information</w:t>
      </w:r>
      <w:r>
        <w:rPr>
          <w:rFonts w:ascii="Arial" w:hAnsi="Arial" w:cs="Arial"/>
          <w:szCs w:val="24"/>
        </w:rPr>
        <w:t xml:space="preserve"> to its members each year in advance of any Annual General Meeting, to guide members in making suitab</w:t>
      </w:r>
      <w:r w:rsidR="00024800">
        <w:rPr>
          <w:rFonts w:ascii="Arial" w:hAnsi="Arial" w:cs="Arial"/>
          <w:szCs w:val="24"/>
        </w:rPr>
        <w:t>le nominations for committee</w:t>
      </w:r>
      <w:r>
        <w:rPr>
          <w:rFonts w:ascii="Arial" w:hAnsi="Arial" w:cs="Arial"/>
          <w:szCs w:val="24"/>
        </w:rPr>
        <w:t xml:space="preserve"> membership as part of the election process.</w:t>
      </w:r>
    </w:p>
    <w:p w:rsidR="00024800" w:rsidRDefault="00024800" w:rsidP="00024800">
      <w:pPr>
        <w:ind w:left="720" w:hanging="720"/>
        <w:rPr>
          <w:rFonts w:ascii="Arial" w:hAnsi="Arial" w:cs="Arial"/>
          <w:szCs w:val="24"/>
        </w:rPr>
      </w:pPr>
    </w:p>
    <w:p w:rsidR="001026FC" w:rsidRDefault="00024800" w:rsidP="001026FC">
      <w:pPr>
        <w:ind w:left="709" w:hanging="709"/>
        <w:rPr>
          <w:rFonts w:ascii="Arial" w:hAnsi="Arial" w:cs="Arial"/>
          <w:szCs w:val="24"/>
        </w:rPr>
      </w:pPr>
      <w:r>
        <w:rPr>
          <w:rFonts w:ascii="Arial" w:hAnsi="Arial" w:cs="Arial"/>
          <w:szCs w:val="24"/>
        </w:rPr>
        <w:t xml:space="preserve">     </w:t>
      </w:r>
      <w:r w:rsidR="001026FC">
        <w:rPr>
          <w:rFonts w:ascii="Arial" w:hAnsi="Arial" w:cs="Arial"/>
          <w:szCs w:val="24"/>
        </w:rPr>
        <w:t xml:space="preserve">      </w:t>
      </w:r>
      <w:r>
        <w:rPr>
          <w:rFonts w:ascii="Arial" w:hAnsi="Arial" w:cs="Arial"/>
          <w:szCs w:val="24"/>
        </w:rPr>
        <w:t>Members are obliged to notify R</w:t>
      </w:r>
      <w:r w:rsidR="001026FC">
        <w:rPr>
          <w:rFonts w:ascii="Arial" w:hAnsi="Arial" w:cs="Arial"/>
          <w:szCs w:val="24"/>
        </w:rPr>
        <w:t>HA of any change of address in writing within 3 months of the change. This is important as failure to do so may lead to termination of membership. This requirement does not apply to tenants who move home in</w:t>
      </w:r>
      <w:r>
        <w:rPr>
          <w:rFonts w:ascii="Arial" w:hAnsi="Arial" w:cs="Arial"/>
          <w:szCs w:val="24"/>
        </w:rPr>
        <w:t xml:space="preserve"> order to transfer to another R</w:t>
      </w:r>
      <w:r w:rsidR="001026FC">
        <w:rPr>
          <w:rFonts w:ascii="Arial" w:hAnsi="Arial" w:cs="Arial"/>
          <w:szCs w:val="24"/>
        </w:rPr>
        <w:t>HA property.</w:t>
      </w:r>
    </w:p>
    <w:p w:rsidR="001026FC" w:rsidRPr="001026FC" w:rsidRDefault="001026FC" w:rsidP="009B2112">
      <w:pPr>
        <w:ind w:left="709" w:hanging="709"/>
        <w:rPr>
          <w:rFonts w:ascii="Arial" w:hAnsi="Arial" w:cs="Arial"/>
          <w:szCs w:val="24"/>
        </w:rPr>
      </w:pPr>
    </w:p>
    <w:p w:rsidR="00914EA6" w:rsidRDefault="00F11DEA" w:rsidP="006520A2">
      <w:pPr>
        <w:ind w:left="720" w:hanging="720"/>
        <w:rPr>
          <w:rFonts w:ascii="Arial" w:hAnsi="Arial" w:cs="Arial"/>
          <w:szCs w:val="24"/>
        </w:rPr>
      </w:pPr>
      <w:r>
        <w:rPr>
          <w:rFonts w:ascii="Arial" w:hAnsi="Arial" w:cs="Arial"/>
          <w:szCs w:val="24"/>
        </w:rPr>
        <w:t xml:space="preserve"> </w:t>
      </w:r>
    </w:p>
    <w:p w:rsidR="00F11DEA" w:rsidRDefault="001026FC" w:rsidP="00F11DEA">
      <w:pPr>
        <w:rPr>
          <w:rFonts w:ascii="Arial" w:hAnsi="Arial" w:cs="Arial"/>
          <w:b/>
          <w:szCs w:val="24"/>
        </w:rPr>
      </w:pPr>
      <w:r>
        <w:rPr>
          <w:rFonts w:ascii="Arial" w:hAnsi="Arial" w:cs="Arial"/>
          <w:b/>
          <w:szCs w:val="24"/>
        </w:rPr>
        <w:lastRenderedPageBreak/>
        <w:t>1.10</w:t>
      </w:r>
      <w:r w:rsidR="00F11DEA" w:rsidRPr="00F11DEA">
        <w:rPr>
          <w:rFonts w:ascii="Arial" w:hAnsi="Arial" w:cs="Arial"/>
          <w:b/>
          <w:szCs w:val="24"/>
        </w:rPr>
        <w:t xml:space="preserve">   </w:t>
      </w:r>
      <w:r>
        <w:rPr>
          <w:rFonts w:ascii="Arial" w:hAnsi="Arial" w:cs="Arial"/>
          <w:b/>
          <w:szCs w:val="24"/>
        </w:rPr>
        <w:t xml:space="preserve"> </w:t>
      </w:r>
      <w:r w:rsidR="00F11DEA" w:rsidRPr="00F11DEA">
        <w:rPr>
          <w:rFonts w:ascii="Arial" w:hAnsi="Arial" w:cs="Arial"/>
          <w:b/>
          <w:szCs w:val="24"/>
        </w:rPr>
        <w:t>Ending membership of the Association</w:t>
      </w:r>
    </w:p>
    <w:p w:rsidR="00F35CBD" w:rsidRDefault="00F35CBD" w:rsidP="00F11DEA">
      <w:pPr>
        <w:rPr>
          <w:rFonts w:ascii="Arial" w:hAnsi="Arial" w:cs="Arial"/>
          <w:b/>
          <w:szCs w:val="24"/>
        </w:rPr>
      </w:pPr>
    </w:p>
    <w:p w:rsidR="00F11DEA" w:rsidRDefault="00F35CBD" w:rsidP="00914EA6">
      <w:pPr>
        <w:ind w:left="709" w:hanging="709"/>
        <w:rPr>
          <w:rFonts w:ascii="Arial" w:hAnsi="Arial" w:cs="Arial"/>
          <w:szCs w:val="24"/>
        </w:rPr>
      </w:pPr>
      <w:r>
        <w:rPr>
          <w:rFonts w:ascii="Arial" w:hAnsi="Arial" w:cs="Arial"/>
          <w:b/>
          <w:szCs w:val="24"/>
        </w:rPr>
        <w:t xml:space="preserve">           </w:t>
      </w:r>
      <w:r w:rsidR="00F11DEA">
        <w:rPr>
          <w:rFonts w:ascii="Arial" w:hAnsi="Arial" w:cs="Arial"/>
          <w:szCs w:val="24"/>
        </w:rPr>
        <w:t xml:space="preserve">Membership of the </w:t>
      </w:r>
      <w:r w:rsidR="00D80E25">
        <w:rPr>
          <w:rFonts w:ascii="Arial" w:hAnsi="Arial" w:cs="Arial"/>
          <w:szCs w:val="24"/>
        </w:rPr>
        <w:t>A</w:t>
      </w:r>
      <w:r w:rsidR="00F11DEA">
        <w:rPr>
          <w:rFonts w:ascii="Arial" w:hAnsi="Arial" w:cs="Arial"/>
          <w:szCs w:val="24"/>
        </w:rPr>
        <w:t>ssociation can be ended in the following ways</w:t>
      </w:r>
      <w:r w:rsidR="00914EA6">
        <w:rPr>
          <w:rFonts w:ascii="Arial" w:hAnsi="Arial" w:cs="Arial"/>
          <w:szCs w:val="24"/>
        </w:rPr>
        <w:t>:</w:t>
      </w:r>
    </w:p>
    <w:p w:rsidR="00F11DEA" w:rsidRDefault="00F11DEA" w:rsidP="00F11DEA">
      <w:pPr>
        <w:ind w:left="720"/>
        <w:rPr>
          <w:rFonts w:ascii="Arial" w:hAnsi="Arial" w:cs="Arial"/>
          <w:szCs w:val="24"/>
        </w:rPr>
      </w:pPr>
    </w:p>
    <w:p w:rsidR="00F11DEA" w:rsidRDefault="00F11DEA" w:rsidP="00914EA6">
      <w:pPr>
        <w:pStyle w:val="ListParagraph"/>
        <w:numPr>
          <w:ilvl w:val="0"/>
          <w:numId w:val="16"/>
        </w:numPr>
        <w:rPr>
          <w:rFonts w:ascii="Arial" w:hAnsi="Arial" w:cs="Arial"/>
          <w:szCs w:val="24"/>
        </w:rPr>
      </w:pPr>
      <w:r w:rsidRPr="00914EA6">
        <w:rPr>
          <w:rFonts w:ascii="Arial" w:hAnsi="Arial" w:cs="Arial"/>
          <w:szCs w:val="24"/>
        </w:rPr>
        <w:t xml:space="preserve">Any member may withdraw from the Association by giving the Secretary </w:t>
      </w:r>
      <w:r w:rsidR="00D50F21" w:rsidRPr="00D50F21">
        <w:rPr>
          <w:rFonts w:ascii="Arial" w:hAnsi="Arial" w:cs="Arial"/>
          <w:color w:val="FF0000"/>
          <w:szCs w:val="24"/>
        </w:rPr>
        <w:t xml:space="preserve">seven days </w:t>
      </w:r>
      <w:r w:rsidRPr="00D50F21">
        <w:rPr>
          <w:rFonts w:ascii="Arial" w:hAnsi="Arial" w:cs="Arial"/>
          <w:strike/>
          <w:szCs w:val="24"/>
        </w:rPr>
        <w:t>one months’</w:t>
      </w:r>
      <w:r w:rsidRPr="00914EA6">
        <w:rPr>
          <w:rFonts w:ascii="Arial" w:hAnsi="Arial" w:cs="Arial"/>
          <w:szCs w:val="24"/>
        </w:rPr>
        <w:t xml:space="preserve"> notice in writing of their intention to do so.</w:t>
      </w:r>
    </w:p>
    <w:p w:rsidR="00F11DEA" w:rsidRDefault="00F11DEA" w:rsidP="00914EA6">
      <w:pPr>
        <w:pStyle w:val="ListParagraph"/>
        <w:numPr>
          <w:ilvl w:val="0"/>
          <w:numId w:val="16"/>
        </w:numPr>
        <w:rPr>
          <w:rFonts w:ascii="Arial" w:hAnsi="Arial" w:cs="Arial"/>
          <w:szCs w:val="24"/>
        </w:rPr>
      </w:pPr>
      <w:r w:rsidRPr="00914EA6">
        <w:rPr>
          <w:rFonts w:ascii="Arial" w:hAnsi="Arial" w:cs="Arial"/>
          <w:szCs w:val="24"/>
        </w:rPr>
        <w:t xml:space="preserve">Where the Management Committee is satisfied that </w:t>
      </w:r>
      <w:r w:rsidR="00483C39">
        <w:rPr>
          <w:rFonts w:ascii="Arial" w:hAnsi="Arial" w:cs="Arial"/>
          <w:szCs w:val="24"/>
        </w:rPr>
        <w:t xml:space="preserve">a </w:t>
      </w:r>
      <w:r w:rsidRPr="00914EA6">
        <w:rPr>
          <w:rFonts w:ascii="Arial" w:hAnsi="Arial" w:cs="Arial"/>
          <w:szCs w:val="24"/>
        </w:rPr>
        <w:t>member has failed to notify the Association of a change in their main residence (in the case of an individual member) or change in registered office (in the case of a corporate member).</w:t>
      </w:r>
    </w:p>
    <w:p w:rsidR="00914EA6" w:rsidRDefault="00F11DEA" w:rsidP="00914EA6">
      <w:pPr>
        <w:pStyle w:val="ListParagraph"/>
        <w:numPr>
          <w:ilvl w:val="0"/>
          <w:numId w:val="16"/>
        </w:numPr>
        <w:rPr>
          <w:rFonts w:ascii="Arial" w:hAnsi="Arial" w:cs="Arial"/>
          <w:szCs w:val="24"/>
        </w:rPr>
      </w:pPr>
      <w:r w:rsidRPr="00914EA6">
        <w:rPr>
          <w:rFonts w:ascii="Arial" w:hAnsi="Arial" w:cs="Arial"/>
          <w:szCs w:val="24"/>
        </w:rPr>
        <w:t>If the member failed to attend or submit apologies</w:t>
      </w:r>
      <w:r w:rsidR="00914EA6" w:rsidRPr="00914EA6">
        <w:rPr>
          <w:rFonts w:ascii="Arial" w:hAnsi="Arial" w:cs="Arial"/>
          <w:szCs w:val="24"/>
        </w:rPr>
        <w:t xml:space="preserve"> or exercise a postal vote or appoint a proxy to attend and vote on their behalf</w:t>
      </w:r>
      <w:r w:rsidRPr="00914EA6">
        <w:rPr>
          <w:rFonts w:ascii="Arial" w:hAnsi="Arial" w:cs="Arial"/>
          <w:szCs w:val="24"/>
        </w:rPr>
        <w:t xml:space="preserve"> for five consecutive Annual General Meetings.</w:t>
      </w:r>
    </w:p>
    <w:p w:rsidR="00F11DEA" w:rsidRPr="00762AD2" w:rsidRDefault="00F11DEA" w:rsidP="00914EA6">
      <w:pPr>
        <w:pStyle w:val="ListParagraph"/>
        <w:numPr>
          <w:ilvl w:val="0"/>
          <w:numId w:val="16"/>
        </w:numPr>
        <w:rPr>
          <w:rFonts w:ascii="Arial" w:hAnsi="Arial" w:cs="Arial"/>
          <w:sz w:val="22"/>
          <w:szCs w:val="22"/>
          <w:highlight w:val="yellow"/>
        </w:rPr>
      </w:pPr>
      <w:r w:rsidRPr="00914EA6">
        <w:rPr>
          <w:rFonts w:ascii="Arial" w:hAnsi="Arial" w:cs="Arial"/>
          <w:szCs w:val="24"/>
        </w:rPr>
        <w:t>If as a result of a complaint, two-thirds of the members vote at a Special General Meeting to expel the member.</w:t>
      </w:r>
      <w:r>
        <w:t xml:space="preserve"> </w:t>
      </w:r>
      <w:r w:rsidR="00D50F21" w:rsidRPr="00762AD2">
        <w:rPr>
          <w:rFonts w:ascii="Arial" w:hAnsi="Arial" w:cs="Arial"/>
          <w:sz w:val="22"/>
          <w:szCs w:val="22"/>
          <w:highlight w:val="yellow"/>
        </w:rPr>
        <w:t xml:space="preserve">If a membership is ended in this way, any further application for membership requires to be approved by two-thirds of the members voting at a general meeting </w:t>
      </w:r>
    </w:p>
    <w:p w:rsidR="00914EA6" w:rsidRDefault="00914EA6" w:rsidP="00914EA6">
      <w:pPr>
        <w:ind w:left="720" w:hanging="720"/>
        <w:rPr>
          <w:rFonts w:ascii="Arial" w:hAnsi="Arial" w:cs="Arial"/>
          <w:szCs w:val="24"/>
        </w:rPr>
      </w:pPr>
    </w:p>
    <w:p w:rsidR="00914EA6" w:rsidRPr="00914EA6" w:rsidRDefault="00914EA6" w:rsidP="00914EA6">
      <w:pPr>
        <w:ind w:left="720" w:hanging="720"/>
        <w:rPr>
          <w:rFonts w:ascii="Arial" w:hAnsi="Arial" w:cs="Arial"/>
          <w:szCs w:val="24"/>
        </w:rPr>
      </w:pPr>
      <w:r>
        <w:rPr>
          <w:rFonts w:ascii="Arial" w:hAnsi="Arial" w:cs="Arial"/>
          <w:szCs w:val="24"/>
        </w:rPr>
        <w:t xml:space="preserve">           </w:t>
      </w:r>
    </w:p>
    <w:p w:rsidR="00914EA6" w:rsidRPr="007E29FC" w:rsidRDefault="001026FC" w:rsidP="00914EA6">
      <w:pPr>
        <w:ind w:left="720" w:hanging="720"/>
        <w:rPr>
          <w:rFonts w:ascii="Arial" w:hAnsi="Arial" w:cs="Arial"/>
          <w:szCs w:val="24"/>
        </w:rPr>
      </w:pPr>
      <w:r>
        <w:rPr>
          <w:rFonts w:ascii="Arial" w:hAnsi="Arial" w:cs="Arial"/>
          <w:b/>
        </w:rPr>
        <w:tab/>
      </w:r>
      <w:r w:rsidR="00914EA6">
        <w:rPr>
          <w:rFonts w:ascii="Arial" w:hAnsi="Arial" w:cs="Arial"/>
          <w:szCs w:val="24"/>
        </w:rPr>
        <w:t>It is RHA’s policy that its staff members should not be permitted to be members of the Association. If an existing Association member is appointed as an RHA member of staff (whether temporary or permanent), they must resign their membership before being permitted to accept any offer of employment.</w:t>
      </w:r>
    </w:p>
    <w:p w:rsidR="00914EA6" w:rsidRPr="00F35CBD" w:rsidRDefault="00914EA6" w:rsidP="00914EA6">
      <w:pPr>
        <w:ind w:left="720" w:hanging="720"/>
        <w:rPr>
          <w:rFonts w:ascii="Arial" w:hAnsi="Arial" w:cs="Arial"/>
          <w:szCs w:val="24"/>
        </w:rPr>
      </w:pPr>
    </w:p>
    <w:p w:rsidR="00D80E25" w:rsidRDefault="00D80E25" w:rsidP="00D80E25">
      <w:pPr>
        <w:rPr>
          <w:rFonts w:ascii="Arial" w:hAnsi="Arial" w:cs="Arial"/>
        </w:rPr>
      </w:pPr>
    </w:p>
    <w:p w:rsidR="00D80E25" w:rsidRDefault="00D80E25" w:rsidP="00D80E25">
      <w:pPr>
        <w:rPr>
          <w:rFonts w:ascii="Arial" w:hAnsi="Arial" w:cs="Arial"/>
          <w:b/>
        </w:rPr>
      </w:pPr>
      <w:r w:rsidRPr="00D80E25">
        <w:rPr>
          <w:rFonts w:ascii="Arial" w:hAnsi="Arial" w:cs="Arial"/>
          <w:b/>
        </w:rPr>
        <w:t>1.11</w:t>
      </w:r>
      <w:r w:rsidRPr="00D80E25">
        <w:rPr>
          <w:rFonts w:ascii="Arial" w:hAnsi="Arial" w:cs="Arial"/>
          <w:b/>
        </w:rPr>
        <w:tab/>
      </w:r>
      <w:r w:rsidR="006520A2">
        <w:rPr>
          <w:rFonts w:ascii="Arial" w:hAnsi="Arial" w:cs="Arial"/>
          <w:b/>
        </w:rPr>
        <w:t>Publication, data p</w:t>
      </w:r>
      <w:r w:rsidRPr="00D80E25">
        <w:rPr>
          <w:rFonts w:ascii="Arial" w:hAnsi="Arial" w:cs="Arial"/>
          <w:b/>
        </w:rPr>
        <w:t>rotection</w:t>
      </w:r>
      <w:r w:rsidR="006520A2">
        <w:rPr>
          <w:rFonts w:ascii="Arial" w:hAnsi="Arial" w:cs="Arial"/>
          <w:b/>
        </w:rPr>
        <w:t xml:space="preserve"> and review</w:t>
      </w:r>
    </w:p>
    <w:p w:rsidR="00D80E25" w:rsidRDefault="00D80E25" w:rsidP="00D80E25">
      <w:pPr>
        <w:rPr>
          <w:rFonts w:ascii="Arial" w:hAnsi="Arial" w:cs="Arial"/>
          <w:b/>
        </w:rPr>
      </w:pPr>
    </w:p>
    <w:p w:rsidR="006520A2" w:rsidRDefault="006520A2" w:rsidP="006520A2">
      <w:pPr>
        <w:ind w:left="709" w:hanging="709"/>
        <w:rPr>
          <w:rFonts w:ascii="Arial" w:hAnsi="Arial" w:cs="Arial"/>
          <w:szCs w:val="24"/>
        </w:rPr>
      </w:pPr>
      <w:r>
        <w:rPr>
          <w:rFonts w:ascii="Arial" w:hAnsi="Arial" w:cs="Arial"/>
          <w:b/>
        </w:rPr>
        <w:t xml:space="preserve">           </w:t>
      </w:r>
      <w:r>
        <w:rPr>
          <w:rFonts w:ascii="Arial" w:hAnsi="Arial" w:cs="Arial"/>
          <w:szCs w:val="24"/>
        </w:rPr>
        <w:t>A copy of this policy will be made available to any applicants for membership on request, and to new members at the time of their appointment.</w:t>
      </w:r>
    </w:p>
    <w:p w:rsidR="006520A2" w:rsidRDefault="006520A2" w:rsidP="006520A2">
      <w:pPr>
        <w:ind w:left="709" w:hanging="709"/>
        <w:rPr>
          <w:rFonts w:ascii="Arial" w:hAnsi="Arial" w:cs="Arial"/>
          <w:szCs w:val="24"/>
        </w:rPr>
      </w:pPr>
    </w:p>
    <w:p w:rsidR="006520A2" w:rsidRPr="00D80E25" w:rsidRDefault="006520A2" w:rsidP="006520A2">
      <w:pPr>
        <w:ind w:left="720" w:hanging="720"/>
        <w:rPr>
          <w:rFonts w:ascii="Arial" w:hAnsi="Arial" w:cs="Arial"/>
        </w:rPr>
      </w:pPr>
      <w:r>
        <w:rPr>
          <w:rFonts w:ascii="Arial" w:hAnsi="Arial" w:cs="Arial"/>
          <w:szCs w:val="24"/>
        </w:rPr>
        <w:t xml:space="preserve">           </w:t>
      </w:r>
      <w:r>
        <w:rPr>
          <w:rFonts w:ascii="Arial" w:hAnsi="Arial" w:cs="Arial"/>
        </w:rPr>
        <w:t xml:space="preserve">We regard privacy as important and any personal information given to RHA in respect of its members will be handled in accordance with the requirements of data protection legislation, will only be used for the reasons specified, and will not be shared with any third party without consent, except as required by law.  </w:t>
      </w:r>
    </w:p>
    <w:p w:rsidR="006520A2" w:rsidRDefault="006520A2" w:rsidP="006520A2">
      <w:pPr>
        <w:rPr>
          <w:rFonts w:ascii="Arial" w:hAnsi="Arial" w:cs="Arial"/>
          <w:szCs w:val="24"/>
        </w:rPr>
      </w:pPr>
    </w:p>
    <w:p w:rsidR="006520A2" w:rsidRPr="008A7C7F" w:rsidRDefault="006520A2" w:rsidP="006520A2">
      <w:pPr>
        <w:ind w:left="709" w:hanging="709"/>
        <w:rPr>
          <w:rFonts w:ascii="Arial" w:hAnsi="Arial" w:cs="Arial"/>
          <w:szCs w:val="24"/>
        </w:rPr>
      </w:pPr>
      <w:r>
        <w:rPr>
          <w:rFonts w:ascii="Arial" w:hAnsi="Arial" w:cs="Arial"/>
          <w:szCs w:val="24"/>
        </w:rPr>
        <w:t xml:space="preserve">           This policy will be reviewed at least every 3 years, or sooner should circumstances require.  </w:t>
      </w:r>
    </w:p>
    <w:p w:rsidR="006520A2" w:rsidRDefault="006520A2" w:rsidP="00D80E25">
      <w:pPr>
        <w:rPr>
          <w:rFonts w:ascii="Arial" w:hAnsi="Arial" w:cs="Arial"/>
          <w:b/>
        </w:rPr>
      </w:pPr>
    </w:p>
    <w:p w:rsidR="006520A2" w:rsidRDefault="006520A2" w:rsidP="00D80E25">
      <w:pPr>
        <w:rPr>
          <w:rFonts w:ascii="Arial" w:hAnsi="Arial" w:cs="Arial"/>
          <w:b/>
        </w:rPr>
      </w:pPr>
    </w:p>
    <w:p w:rsidR="00D80E25" w:rsidRPr="00D80E25" w:rsidRDefault="00D80E25" w:rsidP="006520A2">
      <w:pPr>
        <w:rPr>
          <w:rFonts w:ascii="Arial" w:hAnsi="Arial" w:cs="Arial"/>
        </w:rPr>
      </w:pPr>
      <w:r>
        <w:rPr>
          <w:rFonts w:ascii="Arial" w:hAnsi="Arial" w:cs="Arial"/>
          <w:b/>
        </w:rPr>
        <w:tab/>
      </w:r>
      <w:r>
        <w:rPr>
          <w:rFonts w:ascii="Arial" w:hAnsi="Arial" w:cs="Arial"/>
        </w:rPr>
        <w:t xml:space="preserve"> </w:t>
      </w:r>
    </w:p>
    <w:p w:rsidR="00D80E25" w:rsidRPr="00D80E25" w:rsidRDefault="00D80E25" w:rsidP="00D80E25">
      <w:pPr>
        <w:rPr>
          <w:rFonts w:ascii="Arial" w:hAnsi="Arial" w:cs="Arial"/>
          <w:b/>
        </w:rPr>
      </w:pPr>
    </w:p>
    <w:p w:rsidR="00D80E25" w:rsidRDefault="00D80E25" w:rsidP="00D80E25">
      <w:pPr>
        <w:rPr>
          <w:rFonts w:ascii="Arial" w:hAnsi="Arial" w:cs="Arial"/>
        </w:rPr>
      </w:pPr>
      <w:r>
        <w:rPr>
          <w:rFonts w:ascii="Arial" w:hAnsi="Arial" w:cs="Arial"/>
        </w:rPr>
        <w:tab/>
      </w:r>
    </w:p>
    <w:p w:rsidR="00D80E25" w:rsidRDefault="00D80E25" w:rsidP="00D80E25">
      <w:pPr>
        <w:ind w:left="720"/>
        <w:rPr>
          <w:rFonts w:ascii="Arial" w:hAnsi="Arial" w:cs="Arial"/>
        </w:rPr>
      </w:pPr>
    </w:p>
    <w:p w:rsidR="00D80E25" w:rsidRPr="00F11DEA" w:rsidRDefault="00D80E25" w:rsidP="00D80E25">
      <w:pPr>
        <w:ind w:left="720"/>
        <w:rPr>
          <w:rFonts w:ascii="Arial" w:hAnsi="Arial" w:cs="Arial"/>
        </w:rPr>
      </w:pPr>
    </w:p>
    <w:p w:rsidR="00F11DEA" w:rsidRPr="00F11DEA" w:rsidRDefault="00F11DEA" w:rsidP="00F11DEA">
      <w:pPr>
        <w:ind w:left="720"/>
        <w:rPr>
          <w:rFonts w:ascii="Arial" w:hAnsi="Arial" w:cs="Arial"/>
          <w:szCs w:val="24"/>
        </w:rPr>
      </w:pPr>
    </w:p>
    <w:p w:rsidR="00730BB0" w:rsidRPr="00730BB0" w:rsidRDefault="00730BB0" w:rsidP="00730BB0">
      <w:pPr>
        <w:rPr>
          <w:rFonts w:ascii="Arial" w:hAnsi="Arial" w:cs="Arial"/>
          <w:szCs w:val="24"/>
        </w:rPr>
      </w:pPr>
    </w:p>
    <w:p w:rsidR="00730BB0" w:rsidRDefault="00730BB0" w:rsidP="00730BB0">
      <w:pPr>
        <w:rPr>
          <w:rFonts w:ascii="Arial" w:hAnsi="Arial" w:cs="Arial"/>
          <w:szCs w:val="24"/>
        </w:rPr>
      </w:pPr>
    </w:p>
    <w:p w:rsidR="00730BB0" w:rsidRPr="006C7C24" w:rsidRDefault="00730BB0" w:rsidP="00730BB0">
      <w:pPr>
        <w:rPr>
          <w:rFonts w:ascii="Arial" w:hAnsi="Arial" w:cs="Arial"/>
          <w:szCs w:val="24"/>
        </w:rPr>
      </w:pPr>
      <w:r>
        <w:rPr>
          <w:rFonts w:ascii="Arial" w:hAnsi="Arial" w:cs="Arial"/>
          <w:szCs w:val="24"/>
        </w:rPr>
        <w:tab/>
      </w:r>
    </w:p>
    <w:p w:rsidR="006C7C24" w:rsidRPr="006C7C24" w:rsidRDefault="006C7C24" w:rsidP="006C7C24">
      <w:pPr>
        <w:pStyle w:val="ListParagraph"/>
        <w:ind w:left="1800"/>
        <w:rPr>
          <w:rFonts w:ascii="Arial" w:hAnsi="Arial" w:cs="Arial"/>
          <w:szCs w:val="24"/>
        </w:rPr>
      </w:pPr>
    </w:p>
    <w:p w:rsidR="00BD020D" w:rsidRPr="006C7C24" w:rsidRDefault="00BD020D" w:rsidP="00463222">
      <w:pPr>
        <w:rPr>
          <w:rFonts w:ascii="Arial" w:hAnsi="Arial" w:cs="Arial"/>
          <w:szCs w:val="24"/>
        </w:rPr>
      </w:pPr>
    </w:p>
    <w:p w:rsidR="00681EE5" w:rsidRPr="00781640" w:rsidRDefault="00681EE5" w:rsidP="00F035D5">
      <w:pPr>
        <w:rPr>
          <w:rFonts w:ascii="Arial" w:hAnsi="Arial" w:cs="Arial"/>
          <w:b/>
          <w:szCs w:val="24"/>
        </w:rPr>
      </w:pPr>
      <w:r w:rsidRPr="006C7C24">
        <w:rPr>
          <w:rFonts w:ascii="Arial" w:hAnsi="Arial" w:cs="Arial"/>
          <w:szCs w:val="24"/>
        </w:rPr>
        <w:br w:type="page"/>
      </w:r>
      <w:r>
        <w:rPr>
          <w:rFonts w:ascii="Arial" w:hAnsi="Arial" w:cs="Arial"/>
          <w:b/>
          <w:szCs w:val="24"/>
        </w:rPr>
        <w:lastRenderedPageBreak/>
        <w:t>2.0</w:t>
      </w:r>
      <w:r w:rsidR="00914EA6">
        <w:rPr>
          <w:rFonts w:ascii="Arial" w:hAnsi="Arial" w:cs="Arial"/>
          <w:b/>
          <w:szCs w:val="24"/>
        </w:rPr>
        <w:tab/>
        <w:t>PROCEDURE FOR THE ENDING OF MEMBERSHIP</w:t>
      </w:r>
    </w:p>
    <w:p w:rsidR="00681EE5" w:rsidRDefault="00681EE5" w:rsidP="00681EE5">
      <w:pPr>
        <w:ind w:left="720" w:hanging="720"/>
        <w:rPr>
          <w:rFonts w:ascii="Arial" w:hAnsi="Arial" w:cs="Arial"/>
          <w:szCs w:val="24"/>
        </w:rPr>
      </w:pPr>
    </w:p>
    <w:p w:rsidR="00681EE5" w:rsidRPr="00792B1B" w:rsidRDefault="00681EE5" w:rsidP="00681EE5">
      <w:pPr>
        <w:ind w:left="720" w:hanging="720"/>
        <w:rPr>
          <w:rFonts w:ascii="Arial" w:hAnsi="Arial" w:cs="Arial"/>
          <w:b/>
          <w:szCs w:val="24"/>
        </w:rPr>
      </w:pPr>
      <w:r w:rsidRPr="00792B1B">
        <w:rPr>
          <w:rFonts w:ascii="Arial" w:hAnsi="Arial" w:cs="Arial"/>
          <w:b/>
          <w:szCs w:val="24"/>
        </w:rPr>
        <w:tab/>
      </w:r>
    </w:p>
    <w:p w:rsidR="00F035D5" w:rsidRDefault="00F035D5" w:rsidP="00F035D5">
      <w:pPr>
        <w:ind w:left="720" w:hanging="720"/>
        <w:rPr>
          <w:rFonts w:ascii="Arial" w:hAnsi="Arial" w:cs="Arial"/>
          <w:b/>
        </w:rPr>
      </w:pPr>
      <w:r>
        <w:rPr>
          <w:rFonts w:ascii="Arial" w:hAnsi="Arial" w:cs="Arial"/>
          <w:b/>
        </w:rPr>
        <w:t>2.1      Introduction</w:t>
      </w:r>
    </w:p>
    <w:p w:rsidR="00F035D5" w:rsidRDefault="00F035D5" w:rsidP="00F035D5">
      <w:pPr>
        <w:ind w:left="720" w:hanging="720"/>
        <w:rPr>
          <w:rFonts w:ascii="Arial" w:hAnsi="Arial" w:cs="Arial"/>
          <w:b/>
        </w:rPr>
      </w:pPr>
    </w:p>
    <w:p w:rsidR="00F035D5" w:rsidRDefault="00F035D5" w:rsidP="00F035D5">
      <w:pPr>
        <w:ind w:left="720" w:hanging="720"/>
        <w:rPr>
          <w:rFonts w:ascii="Arial" w:hAnsi="Arial" w:cs="Arial"/>
        </w:rPr>
      </w:pPr>
      <w:r>
        <w:rPr>
          <w:rFonts w:ascii="Arial" w:hAnsi="Arial" w:cs="Arial"/>
          <w:b/>
        </w:rPr>
        <w:t xml:space="preserve">           </w:t>
      </w:r>
      <w:r>
        <w:rPr>
          <w:rFonts w:ascii="Arial" w:hAnsi="Arial" w:cs="Arial"/>
        </w:rPr>
        <w:t>RHA’s Rules set out the arrangements for membership of the Association, including the issuing of shares, and the circumstances in which membership will end.</w:t>
      </w:r>
    </w:p>
    <w:p w:rsidR="00F035D5" w:rsidRDefault="00F035D5" w:rsidP="00F035D5">
      <w:pPr>
        <w:ind w:left="720" w:hanging="720"/>
        <w:rPr>
          <w:rFonts w:ascii="Arial" w:hAnsi="Arial" w:cs="Arial"/>
        </w:rPr>
      </w:pPr>
    </w:p>
    <w:p w:rsidR="00F035D5" w:rsidRDefault="00F035D5" w:rsidP="00F035D5">
      <w:pPr>
        <w:ind w:left="720" w:hanging="720"/>
        <w:rPr>
          <w:rFonts w:ascii="Arial" w:hAnsi="Arial" w:cs="Arial"/>
        </w:rPr>
      </w:pPr>
      <w:r>
        <w:rPr>
          <w:rFonts w:ascii="Arial" w:hAnsi="Arial" w:cs="Arial"/>
        </w:rPr>
        <w:t xml:space="preserve">           Following appointment, a person remains indefinitely as a member, unless one of the following events occurs to end the membership (as set out in Rule 11):</w:t>
      </w:r>
    </w:p>
    <w:p w:rsidR="00F035D5" w:rsidRDefault="00F035D5" w:rsidP="00F035D5">
      <w:pPr>
        <w:ind w:left="720" w:hanging="720"/>
        <w:rPr>
          <w:rFonts w:ascii="Arial" w:hAnsi="Arial" w:cs="Arial"/>
        </w:rPr>
      </w:pPr>
    </w:p>
    <w:p w:rsidR="00F035D5" w:rsidRDefault="00F035D5" w:rsidP="00F035D5">
      <w:pPr>
        <w:pStyle w:val="ListParagraph"/>
        <w:numPr>
          <w:ilvl w:val="0"/>
          <w:numId w:val="17"/>
        </w:numPr>
        <w:suppressAutoHyphens/>
        <w:autoSpaceDN w:val="0"/>
        <w:contextualSpacing w:val="0"/>
        <w:textAlignment w:val="baseline"/>
      </w:pPr>
      <w:r>
        <w:rPr>
          <w:rFonts w:ascii="Arial" w:hAnsi="Arial" w:cs="Arial"/>
        </w:rPr>
        <w:t>the member resigns, giving seven days’ notice in writing to the Secretary;</w:t>
      </w:r>
    </w:p>
    <w:p w:rsidR="00F035D5" w:rsidRDefault="00F035D5" w:rsidP="00F035D5">
      <w:pPr>
        <w:pStyle w:val="ListParagraph"/>
        <w:numPr>
          <w:ilvl w:val="0"/>
          <w:numId w:val="17"/>
        </w:numPr>
        <w:suppressAutoHyphens/>
        <w:autoSpaceDN w:val="0"/>
        <w:contextualSpacing w:val="0"/>
        <w:textAlignment w:val="baseline"/>
      </w:pPr>
      <w:r>
        <w:rPr>
          <w:rFonts w:ascii="Arial" w:hAnsi="Arial" w:cs="Arial"/>
        </w:rPr>
        <w:t xml:space="preserve">the management committee reasonably believes that the member </w:t>
      </w:r>
      <w:r w:rsidR="00BA0026">
        <w:rPr>
          <w:rFonts w:ascii="Arial" w:hAnsi="Arial" w:cs="Arial"/>
        </w:rPr>
        <w:t>has failed to give notice of a</w:t>
      </w:r>
      <w:r>
        <w:rPr>
          <w:rFonts w:ascii="Arial" w:hAnsi="Arial" w:cs="Arial"/>
        </w:rPr>
        <w:t xml:space="preserve"> change of address</w:t>
      </w:r>
      <w:r w:rsidR="00BA0026">
        <w:rPr>
          <w:rFonts w:ascii="Arial" w:hAnsi="Arial" w:cs="Arial"/>
        </w:rPr>
        <w:t>, as</w:t>
      </w:r>
      <w:r>
        <w:rPr>
          <w:rFonts w:ascii="Arial" w:hAnsi="Arial" w:cs="Arial"/>
        </w:rPr>
        <w:t xml:space="preserve"> required under Rule 10;</w:t>
      </w:r>
    </w:p>
    <w:p w:rsidR="00F035D5" w:rsidRDefault="00BA0026" w:rsidP="00F035D5">
      <w:pPr>
        <w:pStyle w:val="ListParagraph"/>
        <w:numPr>
          <w:ilvl w:val="0"/>
          <w:numId w:val="17"/>
        </w:numPr>
        <w:suppressAutoHyphens/>
        <w:autoSpaceDN w:val="0"/>
        <w:contextualSpacing w:val="0"/>
        <w:textAlignment w:val="baseline"/>
      </w:pPr>
      <w:r>
        <w:rPr>
          <w:rFonts w:ascii="Arial" w:hAnsi="Arial" w:cs="Arial"/>
        </w:rPr>
        <w:t>for five Annual General Meetings (AGMs) in a row, the m</w:t>
      </w:r>
      <w:r w:rsidR="00F035D5">
        <w:rPr>
          <w:rFonts w:ascii="Arial" w:hAnsi="Arial" w:cs="Arial"/>
        </w:rPr>
        <w:t>ember has not attended, submitted apologies, exercised a postal vote or appointed a proxy to attend and vote on their behalf;</w:t>
      </w:r>
    </w:p>
    <w:p w:rsidR="00F035D5" w:rsidRPr="00BA0026" w:rsidRDefault="00F035D5" w:rsidP="00F035D5">
      <w:pPr>
        <w:pStyle w:val="ListParagraph"/>
        <w:numPr>
          <w:ilvl w:val="0"/>
          <w:numId w:val="17"/>
        </w:numPr>
        <w:suppressAutoHyphens/>
        <w:autoSpaceDN w:val="0"/>
        <w:contextualSpacing w:val="0"/>
        <w:textAlignment w:val="baseline"/>
      </w:pPr>
      <w:r>
        <w:rPr>
          <w:rFonts w:ascii="Arial" w:hAnsi="Arial" w:cs="Arial"/>
        </w:rPr>
        <w:t>a complaint is rec</w:t>
      </w:r>
      <w:r w:rsidR="00BA0026">
        <w:rPr>
          <w:rFonts w:ascii="Arial" w:hAnsi="Arial" w:cs="Arial"/>
        </w:rPr>
        <w:t>eived about the behaviour of a m</w:t>
      </w:r>
      <w:r>
        <w:rPr>
          <w:rFonts w:ascii="Arial" w:hAnsi="Arial" w:cs="Arial"/>
        </w:rPr>
        <w:t>ember, and two-</w:t>
      </w:r>
      <w:r w:rsidR="00BA0026">
        <w:rPr>
          <w:rFonts w:ascii="Arial" w:hAnsi="Arial" w:cs="Arial"/>
        </w:rPr>
        <w:t>thirds of members voting at a Special General M</w:t>
      </w:r>
      <w:r>
        <w:rPr>
          <w:rFonts w:ascii="Arial" w:hAnsi="Arial" w:cs="Arial"/>
        </w:rPr>
        <w:t>eeting agree to end the membership.</w:t>
      </w:r>
    </w:p>
    <w:p w:rsidR="00BA0026" w:rsidRDefault="00BA0026" w:rsidP="00BA0026">
      <w:pPr>
        <w:suppressAutoHyphens/>
        <w:autoSpaceDN w:val="0"/>
        <w:textAlignment w:val="baseline"/>
      </w:pPr>
    </w:p>
    <w:p w:rsidR="00BA0026" w:rsidRDefault="00BA0026" w:rsidP="00BA0026">
      <w:pPr>
        <w:suppressAutoHyphens/>
        <w:autoSpaceDN w:val="0"/>
        <w:textAlignment w:val="baseline"/>
      </w:pPr>
    </w:p>
    <w:p w:rsidR="00BA0026" w:rsidRDefault="00BA0026" w:rsidP="00BA0026">
      <w:pPr>
        <w:suppressAutoHyphens/>
        <w:autoSpaceDN w:val="0"/>
        <w:ind w:left="720" w:hanging="720"/>
        <w:textAlignment w:val="baseline"/>
        <w:rPr>
          <w:rFonts w:ascii="Arial" w:hAnsi="Arial" w:cs="Arial"/>
          <w:b/>
        </w:rPr>
      </w:pPr>
      <w:r>
        <w:rPr>
          <w:rFonts w:ascii="Arial" w:hAnsi="Arial" w:cs="Arial"/>
          <w:b/>
        </w:rPr>
        <w:t>2.2      Procedures relating to the ending of membership</w:t>
      </w:r>
    </w:p>
    <w:p w:rsidR="00BA0026" w:rsidRDefault="00BA0026" w:rsidP="00BA0026">
      <w:pPr>
        <w:suppressAutoHyphens/>
        <w:autoSpaceDN w:val="0"/>
        <w:ind w:left="720" w:hanging="720"/>
        <w:textAlignment w:val="baseline"/>
        <w:rPr>
          <w:rFonts w:ascii="Arial" w:hAnsi="Arial" w:cs="Arial"/>
          <w:b/>
        </w:rPr>
      </w:pPr>
    </w:p>
    <w:p w:rsidR="00BA0026" w:rsidRDefault="00BA0026" w:rsidP="00BA0026">
      <w:pPr>
        <w:tabs>
          <w:tab w:val="left" w:pos="810"/>
        </w:tabs>
        <w:ind w:left="720" w:hanging="720"/>
        <w:rPr>
          <w:rFonts w:ascii="Arial" w:hAnsi="Arial" w:cs="Arial"/>
        </w:rPr>
      </w:pPr>
      <w:r>
        <w:rPr>
          <w:rFonts w:ascii="Arial" w:hAnsi="Arial" w:cs="Arial"/>
        </w:rPr>
        <w:t xml:space="preserve">           </w:t>
      </w:r>
      <w:r w:rsidR="00483C39">
        <w:rPr>
          <w:rFonts w:ascii="Arial" w:hAnsi="Arial" w:cs="Arial"/>
          <w:b/>
        </w:rPr>
        <w:t xml:space="preserve">Resignation for non-personal reasons - </w:t>
      </w:r>
      <w:r>
        <w:rPr>
          <w:rFonts w:ascii="Arial" w:hAnsi="Arial" w:cs="Arial"/>
        </w:rPr>
        <w:t xml:space="preserve">When a resignation letter is received from a member, if the reason given for resignation involves some issue or concern about the policy or performance of the Association or its people (staff or committee members), the Director will report this to the management committee, who will decide if any further action is to be taken in respect of the issues raised. </w:t>
      </w:r>
    </w:p>
    <w:p w:rsidR="00BA0026" w:rsidRDefault="00BA0026" w:rsidP="00BA0026">
      <w:pPr>
        <w:tabs>
          <w:tab w:val="left" w:pos="810"/>
        </w:tabs>
        <w:ind w:left="720" w:hanging="720"/>
        <w:rPr>
          <w:rFonts w:ascii="Arial" w:hAnsi="Arial" w:cs="Arial"/>
        </w:rPr>
      </w:pPr>
    </w:p>
    <w:p w:rsidR="00BA0026" w:rsidRDefault="00BA0026" w:rsidP="00BA0026">
      <w:pPr>
        <w:tabs>
          <w:tab w:val="left" w:pos="810"/>
        </w:tabs>
        <w:ind w:left="720" w:hanging="720"/>
        <w:rPr>
          <w:rFonts w:ascii="Arial" w:hAnsi="Arial" w:cs="Arial"/>
        </w:rPr>
      </w:pPr>
      <w:r>
        <w:rPr>
          <w:rFonts w:ascii="Arial" w:hAnsi="Arial" w:cs="Arial"/>
        </w:rPr>
        <w:t xml:space="preserve">           </w:t>
      </w:r>
      <w:r w:rsidR="009D7496">
        <w:rPr>
          <w:rFonts w:ascii="Arial" w:hAnsi="Arial" w:cs="Arial"/>
          <w:b/>
        </w:rPr>
        <w:t xml:space="preserve">Change of address - </w:t>
      </w:r>
      <w:r>
        <w:rPr>
          <w:rFonts w:ascii="Arial" w:hAnsi="Arial" w:cs="Arial"/>
        </w:rPr>
        <w:t>Where so</w:t>
      </w:r>
      <w:r w:rsidR="009D7496">
        <w:rPr>
          <w:rFonts w:ascii="Arial" w:hAnsi="Arial" w:cs="Arial"/>
        </w:rPr>
        <w:t>me evidence is received that a m</w:t>
      </w:r>
      <w:r>
        <w:rPr>
          <w:rFonts w:ascii="Arial" w:hAnsi="Arial" w:cs="Arial"/>
        </w:rPr>
        <w:t>ember may have changed address, (e.g. correspondence sent to the member’s last known address is “returned to sender”),</w:t>
      </w:r>
      <w:r w:rsidR="009D7496">
        <w:rPr>
          <w:rFonts w:ascii="Arial" w:hAnsi="Arial" w:cs="Arial"/>
        </w:rPr>
        <w:t xml:space="preserve"> and no notification of this has been received, </w:t>
      </w:r>
      <w:r>
        <w:rPr>
          <w:rFonts w:ascii="Arial" w:hAnsi="Arial" w:cs="Arial"/>
        </w:rPr>
        <w:t xml:space="preserve">RHA staff will make brief internal enquiries to ascertain if there is any knowledge about whether the member may have moved house and where they may now be contacted. </w:t>
      </w:r>
    </w:p>
    <w:p w:rsidR="00BA0026" w:rsidRDefault="00BA0026" w:rsidP="00BA0026">
      <w:pPr>
        <w:tabs>
          <w:tab w:val="left" w:pos="810"/>
        </w:tabs>
        <w:ind w:left="720" w:hanging="720"/>
        <w:rPr>
          <w:rFonts w:ascii="Arial" w:hAnsi="Arial" w:cs="Arial"/>
        </w:rPr>
      </w:pPr>
    </w:p>
    <w:p w:rsidR="00BA0026" w:rsidRDefault="00BA0026" w:rsidP="00BA0026">
      <w:pPr>
        <w:tabs>
          <w:tab w:val="left" w:pos="810"/>
        </w:tabs>
        <w:ind w:left="720" w:hanging="720"/>
        <w:rPr>
          <w:rFonts w:ascii="Arial" w:hAnsi="Arial" w:cs="Arial"/>
        </w:rPr>
      </w:pPr>
      <w:r>
        <w:rPr>
          <w:rFonts w:ascii="Arial" w:hAnsi="Arial" w:cs="Arial"/>
        </w:rPr>
        <w:t xml:space="preserve">           If an alternative address is established, one letter will be sent to this address to establish whether or not the Member wishes to remain as a Member. If a negative or no reply is received, the membership will be ended. If no alternative address is established, after a period of 3 months with no further contact from the Member, membership will be ended.</w:t>
      </w:r>
    </w:p>
    <w:p w:rsidR="00BA0026" w:rsidRDefault="00BA0026" w:rsidP="00BA0026">
      <w:pPr>
        <w:tabs>
          <w:tab w:val="left" w:pos="810"/>
        </w:tabs>
        <w:ind w:left="720" w:hanging="720"/>
        <w:rPr>
          <w:rFonts w:ascii="Arial" w:hAnsi="Arial" w:cs="Arial"/>
        </w:rPr>
      </w:pPr>
    </w:p>
    <w:p w:rsidR="00BA0026" w:rsidRDefault="006E1910" w:rsidP="00BA0026">
      <w:pPr>
        <w:tabs>
          <w:tab w:val="left" w:pos="810"/>
        </w:tabs>
        <w:ind w:left="720" w:hanging="720"/>
      </w:pPr>
      <w:r>
        <w:rPr>
          <w:rFonts w:ascii="Arial" w:hAnsi="Arial" w:cs="Arial"/>
        </w:rPr>
        <w:t xml:space="preserve">     </w:t>
      </w:r>
      <w:r w:rsidR="00BA0026">
        <w:rPr>
          <w:rFonts w:ascii="Arial" w:hAnsi="Arial" w:cs="Arial"/>
        </w:rPr>
        <w:t xml:space="preserve">      </w:t>
      </w:r>
      <w:r w:rsidR="009D7496">
        <w:rPr>
          <w:rFonts w:ascii="Arial" w:hAnsi="Arial" w:cs="Arial"/>
          <w:b/>
        </w:rPr>
        <w:t xml:space="preserve">Failure to attend five consecutive AGMs - </w:t>
      </w:r>
      <w:r w:rsidR="009D7496">
        <w:rPr>
          <w:rFonts w:ascii="Arial" w:hAnsi="Arial" w:cs="Arial"/>
        </w:rPr>
        <w:t>Records will be kept by the Director</w:t>
      </w:r>
      <w:r w:rsidR="00BA0026">
        <w:rPr>
          <w:rFonts w:ascii="Arial" w:hAnsi="Arial" w:cs="Arial"/>
        </w:rPr>
        <w:t xml:space="preserve"> of attendance, apologies received, postal votes exercised and any appointments</w:t>
      </w:r>
      <w:r w:rsidR="009D7496">
        <w:rPr>
          <w:rFonts w:ascii="Arial" w:hAnsi="Arial" w:cs="Arial"/>
        </w:rPr>
        <w:t xml:space="preserve"> of proxies made for all general meetings. These records</w:t>
      </w:r>
      <w:r w:rsidR="00BA0026">
        <w:rPr>
          <w:rFonts w:ascii="Arial" w:hAnsi="Arial" w:cs="Arial"/>
        </w:rPr>
        <w:t xml:space="preserve"> </w:t>
      </w:r>
      <w:r w:rsidR="009D7496">
        <w:rPr>
          <w:rFonts w:ascii="Arial" w:hAnsi="Arial" w:cs="Arial"/>
        </w:rPr>
        <w:t>will be monitored after each Annual General Meeting</w:t>
      </w:r>
      <w:r w:rsidR="00BA0026">
        <w:rPr>
          <w:rFonts w:ascii="Arial" w:hAnsi="Arial" w:cs="Arial"/>
        </w:rPr>
        <w:t xml:space="preserve"> to establish whether or not </w:t>
      </w:r>
      <w:r w:rsidR="00BA0026">
        <w:rPr>
          <w:rFonts w:ascii="Arial" w:hAnsi="Arial" w:cs="Arial"/>
          <w:b/>
        </w:rPr>
        <w:t xml:space="preserve">four </w:t>
      </w:r>
      <w:r w:rsidR="00BA0026">
        <w:rPr>
          <w:rFonts w:ascii="Arial" w:hAnsi="Arial" w:cs="Arial"/>
        </w:rPr>
        <w:t>consecutive meetings have been miss</w:t>
      </w:r>
      <w:r w:rsidR="009D7496">
        <w:rPr>
          <w:rFonts w:ascii="Arial" w:hAnsi="Arial" w:cs="Arial"/>
        </w:rPr>
        <w:t>ed without apology, etc. The Director will write to any such m</w:t>
      </w:r>
      <w:r w:rsidR="00BA0026">
        <w:rPr>
          <w:rFonts w:ascii="Arial" w:hAnsi="Arial" w:cs="Arial"/>
        </w:rPr>
        <w:t>ember</w:t>
      </w:r>
      <w:r w:rsidR="009D7496">
        <w:rPr>
          <w:rFonts w:ascii="Arial" w:hAnsi="Arial" w:cs="Arial"/>
        </w:rPr>
        <w:t>,</w:t>
      </w:r>
      <w:r w:rsidR="00BA0026">
        <w:rPr>
          <w:rFonts w:ascii="Arial" w:hAnsi="Arial" w:cs="Arial"/>
        </w:rPr>
        <w:t xml:space="preserve"> alerting them that failure to attend for a fifth consecutive meeting will result in automatic loss of membership, and inviting them to resign if they no longer wish to be a Member.</w:t>
      </w:r>
    </w:p>
    <w:p w:rsidR="00BA0026" w:rsidRDefault="00BA0026" w:rsidP="00BA0026">
      <w:pPr>
        <w:tabs>
          <w:tab w:val="left" w:pos="810"/>
        </w:tabs>
        <w:ind w:left="720" w:hanging="720"/>
        <w:rPr>
          <w:rFonts w:ascii="Arial" w:hAnsi="Arial" w:cs="Arial"/>
        </w:rPr>
      </w:pPr>
    </w:p>
    <w:p w:rsidR="00BA0026" w:rsidRDefault="006E1910" w:rsidP="00BA0026">
      <w:pPr>
        <w:tabs>
          <w:tab w:val="left" w:pos="810"/>
        </w:tabs>
        <w:ind w:left="720" w:hanging="720"/>
        <w:rPr>
          <w:rFonts w:ascii="Arial" w:hAnsi="Arial" w:cs="Arial"/>
        </w:rPr>
      </w:pPr>
      <w:r>
        <w:rPr>
          <w:rFonts w:ascii="Arial" w:hAnsi="Arial" w:cs="Arial"/>
        </w:rPr>
        <w:t xml:space="preserve">     </w:t>
      </w:r>
      <w:r w:rsidR="00BA0026">
        <w:rPr>
          <w:rFonts w:ascii="Arial" w:hAnsi="Arial" w:cs="Arial"/>
        </w:rPr>
        <w:t xml:space="preserve">      Following the fifth consecutive non-attendance at an A</w:t>
      </w:r>
      <w:r w:rsidR="009D7496">
        <w:rPr>
          <w:rFonts w:ascii="Arial" w:hAnsi="Arial" w:cs="Arial"/>
        </w:rPr>
        <w:t>GM without apology, etc. the Director will notify the management committee</w:t>
      </w:r>
      <w:r w:rsidR="00BA0026">
        <w:rPr>
          <w:rFonts w:ascii="Arial" w:hAnsi="Arial" w:cs="Arial"/>
        </w:rPr>
        <w:t xml:space="preserve"> that membership has ended.</w:t>
      </w:r>
    </w:p>
    <w:p w:rsidR="00BA0026" w:rsidRDefault="00BA0026" w:rsidP="00BA0026">
      <w:pPr>
        <w:tabs>
          <w:tab w:val="left" w:pos="810"/>
        </w:tabs>
        <w:ind w:left="720" w:hanging="720"/>
        <w:rPr>
          <w:rFonts w:ascii="Arial" w:hAnsi="Arial" w:cs="Arial"/>
        </w:rPr>
      </w:pPr>
    </w:p>
    <w:p w:rsidR="00BA0026" w:rsidRDefault="006E1910" w:rsidP="00BA0026">
      <w:pPr>
        <w:tabs>
          <w:tab w:val="left" w:pos="810"/>
        </w:tabs>
        <w:ind w:left="720" w:hanging="720"/>
        <w:rPr>
          <w:rFonts w:ascii="Arial" w:hAnsi="Arial" w:cs="Arial"/>
        </w:rPr>
      </w:pPr>
      <w:r>
        <w:rPr>
          <w:rFonts w:ascii="Arial" w:hAnsi="Arial" w:cs="Arial"/>
        </w:rPr>
        <w:t xml:space="preserve">     </w:t>
      </w:r>
      <w:r w:rsidR="00BA0026">
        <w:rPr>
          <w:rFonts w:ascii="Arial" w:hAnsi="Arial" w:cs="Arial"/>
        </w:rPr>
        <w:t xml:space="preserve">      In all three of the above situations where membership has ended – through notice, non-notification of change of address or failure to attend five consecutive AGMs without </w:t>
      </w:r>
      <w:r w:rsidR="00BA0026">
        <w:rPr>
          <w:rFonts w:ascii="Arial" w:hAnsi="Arial" w:cs="Arial"/>
        </w:rPr>
        <w:lastRenderedPageBreak/>
        <w:t>apology, etc. – the Director will su</w:t>
      </w:r>
      <w:r w:rsidR="009D7496">
        <w:rPr>
          <w:rFonts w:ascii="Arial" w:hAnsi="Arial" w:cs="Arial"/>
        </w:rPr>
        <w:t>bmit a short report to the management committee</w:t>
      </w:r>
      <w:r w:rsidR="00BA0026">
        <w:rPr>
          <w:rFonts w:ascii="Arial" w:hAnsi="Arial" w:cs="Arial"/>
        </w:rPr>
        <w:t xml:space="preserve"> for information, noting the ending of certain memberships and the reason for it, and the name and effective date of ending of membership will be recorded in </w:t>
      </w:r>
      <w:r w:rsidR="009D7496">
        <w:rPr>
          <w:rFonts w:ascii="Arial" w:hAnsi="Arial" w:cs="Arial"/>
        </w:rPr>
        <w:t xml:space="preserve">a confidential addendum to </w:t>
      </w:r>
      <w:r w:rsidR="00BA0026">
        <w:rPr>
          <w:rFonts w:ascii="Arial" w:hAnsi="Arial" w:cs="Arial"/>
        </w:rPr>
        <w:t>the minutes of that meeting. Within 7 days following the meeting the Director will enter the date at which membership ceased in the Register of Members.</w:t>
      </w:r>
    </w:p>
    <w:p w:rsidR="00BA0026" w:rsidRDefault="00BA0026" w:rsidP="00BA0026">
      <w:pPr>
        <w:tabs>
          <w:tab w:val="left" w:pos="810"/>
        </w:tabs>
        <w:ind w:left="720" w:hanging="720"/>
        <w:rPr>
          <w:rFonts w:ascii="Arial" w:hAnsi="Arial" w:cs="Arial"/>
        </w:rPr>
      </w:pPr>
    </w:p>
    <w:p w:rsidR="00BA0026" w:rsidRDefault="006E1910" w:rsidP="00BA0026">
      <w:pPr>
        <w:tabs>
          <w:tab w:val="left" w:pos="810"/>
        </w:tabs>
        <w:ind w:left="720" w:hanging="720"/>
        <w:rPr>
          <w:rFonts w:ascii="Arial" w:hAnsi="Arial" w:cs="Arial"/>
        </w:rPr>
      </w:pPr>
      <w:r>
        <w:rPr>
          <w:rFonts w:ascii="Arial" w:hAnsi="Arial" w:cs="Arial"/>
        </w:rPr>
        <w:t xml:space="preserve">     </w:t>
      </w:r>
      <w:r w:rsidR="00BA0026">
        <w:rPr>
          <w:rFonts w:ascii="Arial" w:hAnsi="Arial" w:cs="Arial"/>
        </w:rPr>
        <w:t xml:space="preserve">      </w:t>
      </w:r>
      <w:r w:rsidR="00AB092B">
        <w:rPr>
          <w:rFonts w:ascii="Arial" w:hAnsi="Arial" w:cs="Arial"/>
          <w:b/>
        </w:rPr>
        <w:t xml:space="preserve">Complaint about behaviour - </w:t>
      </w:r>
      <w:r w:rsidR="00BA0026">
        <w:rPr>
          <w:rFonts w:ascii="Arial" w:hAnsi="Arial" w:cs="Arial"/>
        </w:rPr>
        <w:t>Where a complaint is rec</w:t>
      </w:r>
      <w:r>
        <w:rPr>
          <w:rFonts w:ascii="Arial" w:hAnsi="Arial" w:cs="Arial"/>
        </w:rPr>
        <w:t>eived about the behaviour of a m</w:t>
      </w:r>
      <w:r w:rsidR="00BA0026">
        <w:rPr>
          <w:rFonts w:ascii="Arial" w:hAnsi="Arial" w:cs="Arial"/>
        </w:rPr>
        <w:t>ember, the Director will ensure that the procedures set out in Rules 11.1.4.1 to 11.1.4.6 are followed. If this results in a decisio</w:t>
      </w:r>
      <w:r>
        <w:rPr>
          <w:rFonts w:ascii="Arial" w:hAnsi="Arial" w:cs="Arial"/>
        </w:rPr>
        <w:t>n to end the membership of the m</w:t>
      </w:r>
      <w:r w:rsidR="00BA0026">
        <w:rPr>
          <w:rFonts w:ascii="Arial" w:hAnsi="Arial" w:cs="Arial"/>
        </w:rPr>
        <w:t>ember concerned, the Director will enter the date that memb</w:t>
      </w:r>
      <w:r>
        <w:rPr>
          <w:rFonts w:ascii="Arial" w:hAnsi="Arial" w:cs="Arial"/>
        </w:rPr>
        <w:t>ership ceased (the date of the Special General M</w:t>
      </w:r>
      <w:r w:rsidR="00BA0026">
        <w:rPr>
          <w:rFonts w:ascii="Arial" w:hAnsi="Arial" w:cs="Arial"/>
        </w:rPr>
        <w:t>eeting called to consider the complaint) in the Register of Members.</w:t>
      </w:r>
    </w:p>
    <w:p w:rsidR="00AB092B" w:rsidRDefault="00AB092B" w:rsidP="00BA0026">
      <w:pPr>
        <w:tabs>
          <w:tab w:val="left" w:pos="810"/>
        </w:tabs>
        <w:ind w:left="720" w:hanging="720"/>
        <w:rPr>
          <w:rFonts w:ascii="Arial" w:hAnsi="Arial" w:cs="Arial"/>
        </w:rPr>
      </w:pPr>
    </w:p>
    <w:p w:rsidR="00AB092B" w:rsidRDefault="00AB092B" w:rsidP="00BA0026">
      <w:pPr>
        <w:tabs>
          <w:tab w:val="left" w:pos="810"/>
        </w:tabs>
        <w:ind w:left="720" w:hanging="720"/>
        <w:rPr>
          <w:rFonts w:ascii="Arial" w:hAnsi="Arial" w:cs="Arial"/>
        </w:rPr>
      </w:pPr>
      <w:r>
        <w:rPr>
          <w:rFonts w:ascii="Arial" w:hAnsi="Arial" w:cs="Arial"/>
        </w:rPr>
        <w:t xml:space="preserve">           Any further application for membership from anyone whose membership is ended in this way must be approved by two-thirds of those members present and voting at a general meeting.</w:t>
      </w:r>
    </w:p>
    <w:p w:rsidR="006E1910" w:rsidRDefault="006E1910" w:rsidP="00BA0026">
      <w:pPr>
        <w:tabs>
          <w:tab w:val="left" w:pos="810"/>
        </w:tabs>
        <w:ind w:left="720" w:hanging="720"/>
        <w:rPr>
          <w:rFonts w:ascii="Arial" w:hAnsi="Arial" w:cs="Arial"/>
        </w:rPr>
      </w:pPr>
    </w:p>
    <w:p w:rsidR="006E1910" w:rsidRDefault="006E1910" w:rsidP="00BA0026">
      <w:pPr>
        <w:tabs>
          <w:tab w:val="left" w:pos="810"/>
        </w:tabs>
        <w:ind w:left="720" w:hanging="720"/>
        <w:rPr>
          <w:rFonts w:ascii="Arial" w:hAnsi="Arial" w:cs="Arial"/>
        </w:rPr>
      </w:pPr>
    </w:p>
    <w:p w:rsidR="006E1910" w:rsidRDefault="006E1910" w:rsidP="00BA0026">
      <w:pPr>
        <w:tabs>
          <w:tab w:val="left" w:pos="810"/>
        </w:tabs>
        <w:ind w:left="720" w:hanging="720"/>
        <w:rPr>
          <w:rFonts w:ascii="Arial" w:hAnsi="Arial" w:cs="Arial"/>
          <w:b/>
        </w:rPr>
      </w:pPr>
      <w:r>
        <w:rPr>
          <w:rFonts w:ascii="Arial" w:hAnsi="Arial" w:cs="Arial"/>
          <w:b/>
        </w:rPr>
        <w:t>2.3      Dealing with shares when membership ends</w:t>
      </w:r>
    </w:p>
    <w:p w:rsidR="006E1910" w:rsidRDefault="006E1910" w:rsidP="00BA0026">
      <w:pPr>
        <w:tabs>
          <w:tab w:val="left" w:pos="810"/>
        </w:tabs>
        <w:ind w:left="720" w:hanging="720"/>
        <w:rPr>
          <w:rFonts w:ascii="Arial" w:hAnsi="Arial" w:cs="Arial"/>
          <w:b/>
        </w:rPr>
      </w:pPr>
    </w:p>
    <w:p w:rsidR="006E1910" w:rsidRDefault="006E1910" w:rsidP="006E1910">
      <w:pPr>
        <w:tabs>
          <w:tab w:val="left" w:pos="810"/>
        </w:tabs>
        <w:ind w:left="720" w:hanging="720"/>
        <w:rPr>
          <w:rFonts w:ascii="Arial" w:hAnsi="Arial" w:cs="Arial"/>
        </w:rPr>
      </w:pPr>
      <w:r>
        <w:rPr>
          <w:rFonts w:ascii="Arial" w:hAnsi="Arial" w:cs="Arial"/>
        </w:rPr>
        <w:t xml:space="preserve">           </w:t>
      </w:r>
      <w:r w:rsidR="00AB092B">
        <w:rPr>
          <w:rFonts w:ascii="Arial" w:hAnsi="Arial" w:cs="Arial"/>
        </w:rPr>
        <w:t>Rule 16 provides that if a m</w:t>
      </w:r>
      <w:r>
        <w:rPr>
          <w:rFonts w:ascii="Arial" w:hAnsi="Arial" w:cs="Arial"/>
        </w:rPr>
        <w:t>ember dies, or resigns, or their membership is ended for other reasons, the board will cancel their £1 share, and the value will belong to the Association. In such circumstances the Director</w:t>
      </w:r>
      <w:r w:rsidR="00AB092B">
        <w:rPr>
          <w:rFonts w:ascii="Arial" w:hAnsi="Arial" w:cs="Arial"/>
        </w:rPr>
        <w:t xml:space="preserve"> will notify the Finance Officer</w:t>
      </w:r>
      <w:r>
        <w:rPr>
          <w:rFonts w:ascii="Arial" w:hAnsi="Arial" w:cs="Arial"/>
        </w:rPr>
        <w:t>, who will make the necessary entries in the Association’s books of record.</w:t>
      </w:r>
    </w:p>
    <w:p w:rsidR="006E1910" w:rsidRDefault="006E1910" w:rsidP="006E1910">
      <w:pPr>
        <w:tabs>
          <w:tab w:val="left" w:pos="810"/>
        </w:tabs>
        <w:ind w:left="720" w:hanging="720"/>
        <w:rPr>
          <w:rFonts w:ascii="Arial" w:hAnsi="Arial" w:cs="Arial"/>
        </w:rPr>
      </w:pPr>
    </w:p>
    <w:p w:rsidR="006E1910" w:rsidRDefault="006E1910" w:rsidP="006E1910">
      <w:pPr>
        <w:tabs>
          <w:tab w:val="left" w:pos="810"/>
        </w:tabs>
        <w:ind w:left="720" w:hanging="720"/>
        <w:rPr>
          <w:rFonts w:ascii="Arial" w:hAnsi="Arial" w:cs="Arial"/>
        </w:rPr>
      </w:pPr>
      <w:r>
        <w:rPr>
          <w:rFonts w:ascii="Arial" w:hAnsi="Arial" w:cs="Arial"/>
        </w:rPr>
        <w:t xml:space="preserve">           </w:t>
      </w:r>
      <w:r w:rsidR="00AB092B">
        <w:rPr>
          <w:rFonts w:ascii="Arial" w:hAnsi="Arial" w:cs="Arial"/>
        </w:rPr>
        <w:t>Rule 17.1 states that a m</w:t>
      </w:r>
      <w:r>
        <w:rPr>
          <w:rFonts w:ascii="Arial" w:hAnsi="Arial" w:cs="Arial"/>
        </w:rPr>
        <w:t>ember can nominate a person to whom the £1 share is paid when they die, provided that the person nom</w:t>
      </w:r>
      <w:r w:rsidR="00AB092B">
        <w:rPr>
          <w:rFonts w:ascii="Arial" w:hAnsi="Arial" w:cs="Arial"/>
        </w:rPr>
        <w:t>inated is eligible to become a m</w:t>
      </w:r>
      <w:r>
        <w:rPr>
          <w:rFonts w:ascii="Arial" w:hAnsi="Arial" w:cs="Arial"/>
        </w:rPr>
        <w:t>ember in their own right, within the terms of the Rules and the Association’s Membership Policy.</w:t>
      </w:r>
    </w:p>
    <w:p w:rsidR="006E1910" w:rsidRDefault="006E1910" w:rsidP="006E1910">
      <w:pPr>
        <w:tabs>
          <w:tab w:val="left" w:pos="810"/>
        </w:tabs>
        <w:ind w:left="720" w:hanging="720"/>
        <w:rPr>
          <w:rFonts w:ascii="Arial" w:hAnsi="Arial" w:cs="Arial"/>
        </w:rPr>
      </w:pPr>
    </w:p>
    <w:p w:rsidR="006E1910" w:rsidRDefault="006E1910" w:rsidP="006E1910">
      <w:pPr>
        <w:tabs>
          <w:tab w:val="left" w:pos="810"/>
        </w:tabs>
        <w:ind w:left="720" w:hanging="720"/>
        <w:rPr>
          <w:rFonts w:ascii="Arial" w:hAnsi="Arial" w:cs="Arial"/>
        </w:rPr>
      </w:pPr>
      <w:r>
        <w:rPr>
          <w:rFonts w:ascii="Arial" w:hAnsi="Arial" w:cs="Arial"/>
        </w:rPr>
        <w:t xml:space="preserve">           Where such a nomination under Rule 17.1 is received, the Director will check the nomination to confirm that it complies with the above requirements, and</w:t>
      </w:r>
      <w:r w:rsidR="00AB092B">
        <w:rPr>
          <w:rFonts w:ascii="Arial" w:hAnsi="Arial" w:cs="Arial"/>
        </w:rPr>
        <w:t xml:space="preserve"> report accordingly to the management committee. Provided that the committee</w:t>
      </w:r>
      <w:r>
        <w:rPr>
          <w:rFonts w:ascii="Arial" w:hAnsi="Arial" w:cs="Arial"/>
        </w:rPr>
        <w:t xml:space="preserve"> agrees that the nomination is an eligible o</w:t>
      </w:r>
      <w:r w:rsidR="00AB092B">
        <w:rPr>
          <w:rFonts w:ascii="Arial" w:hAnsi="Arial" w:cs="Arial"/>
        </w:rPr>
        <w:t>ne, the name of the nominating m</w:t>
      </w:r>
      <w:r>
        <w:rPr>
          <w:rFonts w:ascii="Arial" w:hAnsi="Arial" w:cs="Arial"/>
        </w:rPr>
        <w:t>ember and of the person nominated will be recorded in the minutes, and records appended to the member’s entry in the Register of Members. On no</w:t>
      </w:r>
      <w:r w:rsidR="00AB092B">
        <w:rPr>
          <w:rFonts w:ascii="Arial" w:hAnsi="Arial" w:cs="Arial"/>
        </w:rPr>
        <w:t>tification of the death of the m</w:t>
      </w:r>
      <w:r>
        <w:rPr>
          <w:rFonts w:ascii="Arial" w:hAnsi="Arial" w:cs="Arial"/>
        </w:rPr>
        <w:t>ember, the Director will arrange for the share to be transferred to the nominee.</w:t>
      </w:r>
    </w:p>
    <w:p w:rsidR="006E1910" w:rsidRDefault="006E1910" w:rsidP="006E1910">
      <w:pPr>
        <w:tabs>
          <w:tab w:val="left" w:pos="810"/>
        </w:tabs>
        <w:ind w:left="720" w:hanging="720"/>
        <w:rPr>
          <w:rFonts w:ascii="Arial" w:hAnsi="Arial" w:cs="Arial"/>
        </w:rPr>
      </w:pPr>
    </w:p>
    <w:p w:rsidR="006E1910" w:rsidRDefault="006E1910" w:rsidP="006E1910">
      <w:pPr>
        <w:tabs>
          <w:tab w:val="left" w:pos="810"/>
        </w:tabs>
        <w:ind w:left="720" w:hanging="720"/>
        <w:rPr>
          <w:rFonts w:ascii="Arial" w:hAnsi="Arial" w:cs="Arial"/>
        </w:rPr>
      </w:pPr>
      <w:r>
        <w:rPr>
          <w:rFonts w:ascii="Arial" w:hAnsi="Arial" w:cs="Arial"/>
        </w:rPr>
        <w:t xml:space="preserve">           Rule 17.2 provides th</w:t>
      </w:r>
      <w:r w:rsidR="00AB092B">
        <w:rPr>
          <w:rFonts w:ascii="Arial" w:hAnsi="Arial" w:cs="Arial"/>
        </w:rPr>
        <w:t>at on death or bankruptcy of a m</w:t>
      </w:r>
      <w:r>
        <w:rPr>
          <w:rFonts w:ascii="Arial" w:hAnsi="Arial" w:cs="Arial"/>
        </w:rPr>
        <w:t>ember, if the personal representatives or trustee in bankruptcy seeks to claim the share, provided that they can establish their</w:t>
      </w:r>
      <w:r w:rsidR="00AB092B">
        <w:rPr>
          <w:rFonts w:ascii="Arial" w:hAnsi="Arial" w:cs="Arial"/>
        </w:rPr>
        <w:t xml:space="preserve"> rights in the matter, the management committee</w:t>
      </w:r>
      <w:r>
        <w:rPr>
          <w:rFonts w:ascii="Arial" w:hAnsi="Arial" w:cs="Arial"/>
        </w:rPr>
        <w:t xml:space="preserve"> will transfer either the share or its £1 value to them, according to their instructions. The Director will oversee such matters, and ensure that appropriate information </w:t>
      </w:r>
      <w:r w:rsidR="00AB092B">
        <w:rPr>
          <w:rFonts w:ascii="Arial" w:hAnsi="Arial" w:cs="Arial"/>
        </w:rPr>
        <w:t>is passed to the Finance Officer</w:t>
      </w:r>
      <w:r>
        <w:rPr>
          <w:rFonts w:ascii="Arial" w:hAnsi="Arial" w:cs="Arial"/>
        </w:rPr>
        <w:t xml:space="preserve"> so that transactions can be made and recorded as required.</w:t>
      </w:r>
    </w:p>
    <w:p w:rsidR="00AB092B" w:rsidRDefault="00AB092B" w:rsidP="006E1910">
      <w:pPr>
        <w:tabs>
          <w:tab w:val="left" w:pos="810"/>
        </w:tabs>
        <w:ind w:left="720" w:hanging="720"/>
        <w:rPr>
          <w:rFonts w:ascii="Arial" w:hAnsi="Arial" w:cs="Arial"/>
        </w:rPr>
      </w:pPr>
    </w:p>
    <w:p w:rsidR="00AB092B" w:rsidRDefault="00AB092B" w:rsidP="006E1910">
      <w:pPr>
        <w:tabs>
          <w:tab w:val="left" w:pos="810"/>
        </w:tabs>
        <w:ind w:left="720" w:hanging="720"/>
        <w:rPr>
          <w:rFonts w:ascii="Arial" w:hAnsi="Arial" w:cs="Arial"/>
        </w:rPr>
      </w:pPr>
    </w:p>
    <w:p w:rsidR="00AB092B" w:rsidRDefault="00AB092B" w:rsidP="006E1910">
      <w:pPr>
        <w:tabs>
          <w:tab w:val="left" w:pos="810"/>
        </w:tabs>
        <w:ind w:left="720" w:hanging="720"/>
        <w:rPr>
          <w:rFonts w:ascii="Arial" w:hAnsi="Arial" w:cs="Arial"/>
        </w:rPr>
      </w:pPr>
    </w:p>
    <w:p w:rsidR="00AB092B" w:rsidRDefault="00AB092B" w:rsidP="006E1910">
      <w:pPr>
        <w:tabs>
          <w:tab w:val="left" w:pos="810"/>
        </w:tabs>
        <w:ind w:left="720" w:hanging="720"/>
        <w:rPr>
          <w:rFonts w:ascii="Arial" w:hAnsi="Arial" w:cs="Arial"/>
        </w:rPr>
      </w:pPr>
    </w:p>
    <w:p w:rsidR="00AB092B" w:rsidRDefault="00AB092B" w:rsidP="006E1910">
      <w:pPr>
        <w:tabs>
          <w:tab w:val="left" w:pos="810"/>
        </w:tabs>
        <w:ind w:left="720" w:hanging="720"/>
        <w:rPr>
          <w:rFonts w:ascii="Arial" w:hAnsi="Arial" w:cs="Arial"/>
        </w:rPr>
      </w:pPr>
    </w:p>
    <w:p w:rsidR="00AB092B" w:rsidRDefault="00AB092B" w:rsidP="006E1910">
      <w:pPr>
        <w:tabs>
          <w:tab w:val="left" w:pos="810"/>
        </w:tabs>
        <w:ind w:left="720" w:hanging="720"/>
        <w:rPr>
          <w:rFonts w:ascii="Arial" w:hAnsi="Arial" w:cs="Arial"/>
        </w:rPr>
      </w:pPr>
    </w:p>
    <w:p w:rsidR="00AB092B" w:rsidRDefault="00AB092B" w:rsidP="006E1910">
      <w:pPr>
        <w:tabs>
          <w:tab w:val="left" w:pos="810"/>
        </w:tabs>
        <w:ind w:left="720" w:hanging="720"/>
        <w:rPr>
          <w:rFonts w:ascii="Arial" w:hAnsi="Arial" w:cs="Arial"/>
        </w:rPr>
      </w:pPr>
    </w:p>
    <w:p w:rsidR="00AB092B" w:rsidRDefault="00AB092B" w:rsidP="006E1910">
      <w:pPr>
        <w:tabs>
          <w:tab w:val="left" w:pos="810"/>
        </w:tabs>
        <w:ind w:left="720" w:hanging="720"/>
        <w:rPr>
          <w:rFonts w:ascii="Arial" w:hAnsi="Arial" w:cs="Arial"/>
        </w:rPr>
      </w:pPr>
    </w:p>
    <w:p w:rsidR="00AB092B" w:rsidRDefault="00AB092B" w:rsidP="006E1910">
      <w:pPr>
        <w:tabs>
          <w:tab w:val="left" w:pos="810"/>
        </w:tabs>
        <w:ind w:left="720" w:hanging="720"/>
        <w:rPr>
          <w:rFonts w:ascii="Arial" w:hAnsi="Arial" w:cs="Arial"/>
        </w:rPr>
      </w:pPr>
    </w:p>
    <w:p w:rsidR="00AB092B" w:rsidRDefault="00AB092B" w:rsidP="006E1910">
      <w:pPr>
        <w:tabs>
          <w:tab w:val="left" w:pos="810"/>
        </w:tabs>
        <w:ind w:left="720" w:hanging="720"/>
        <w:rPr>
          <w:rFonts w:ascii="Arial" w:hAnsi="Arial" w:cs="Arial"/>
        </w:rPr>
      </w:pPr>
    </w:p>
    <w:p w:rsidR="00AB092B" w:rsidRDefault="00AB092B" w:rsidP="006E1910">
      <w:pPr>
        <w:tabs>
          <w:tab w:val="left" w:pos="810"/>
        </w:tabs>
        <w:ind w:left="720" w:hanging="720"/>
        <w:rPr>
          <w:rFonts w:ascii="Arial" w:hAnsi="Arial" w:cs="Arial"/>
        </w:rPr>
      </w:pPr>
    </w:p>
    <w:p w:rsidR="00AB092B" w:rsidRPr="00AB092B" w:rsidRDefault="00AB092B" w:rsidP="006E1910">
      <w:pPr>
        <w:tabs>
          <w:tab w:val="left" w:pos="810"/>
        </w:tabs>
        <w:ind w:left="720" w:hanging="720"/>
        <w:rPr>
          <w:b/>
        </w:rPr>
      </w:pPr>
      <w:r>
        <w:rPr>
          <w:rFonts w:ascii="Arial" w:hAnsi="Arial" w:cs="Arial"/>
          <w:b/>
        </w:rPr>
        <w:lastRenderedPageBreak/>
        <w:t xml:space="preserve">3.0      </w:t>
      </w:r>
      <w:r w:rsidR="00AB7A90">
        <w:rPr>
          <w:rFonts w:ascii="Arial" w:hAnsi="Arial" w:cs="Arial"/>
          <w:b/>
        </w:rPr>
        <w:t>PROCEDURE FOR INSPECTION OF SECOND COPY OF REGISTER</w:t>
      </w:r>
    </w:p>
    <w:p w:rsidR="006E1910" w:rsidRPr="006E1910" w:rsidRDefault="006E1910" w:rsidP="00BA0026">
      <w:pPr>
        <w:tabs>
          <w:tab w:val="left" w:pos="810"/>
        </w:tabs>
        <w:ind w:left="720" w:hanging="720"/>
        <w:rPr>
          <w:rFonts w:ascii="Arial" w:hAnsi="Arial" w:cs="Arial"/>
        </w:rPr>
      </w:pPr>
    </w:p>
    <w:p w:rsidR="00AB7A90" w:rsidRDefault="00AB7A90" w:rsidP="00AB7A90">
      <w:pPr>
        <w:ind w:left="720" w:hanging="720"/>
        <w:rPr>
          <w:rFonts w:ascii="Arial" w:hAnsi="Arial" w:cs="Arial"/>
          <w:b/>
        </w:rPr>
      </w:pPr>
      <w:r>
        <w:rPr>
          <w:rFonts w:ascii="Arial" w:hAnsi="Arial" w:cs="Arial"/>
          <w:b/>
        </w:rPr>
        <w:t>3.1      Introduction</w:t>
      </w:r>
    </w:p>
    <w:p w:rsidR="00AB7A90" w:rsidRDefault="00AB7A90" w:rsidP="00AB7A90">
      <w:pPr>
        <w:ind w:left="720" w:hanging="720"/>
        <w:rPr>
          <w:rFonts w:ascii="Arial" w:hAnsi="Arial" w:cs="Arial"/>
          <w:b/>
        </w:rPr>
      </w:pPr>
    </w:p>
    <w:p w:rsidR="00AB7A90" w:rsidRDefault="00AB7A90" w:rsidP="00AB7A90">
      <w:pPr>
        <w:ind w:left="720" w:hanging="720"/>
        <w:rPr>
          <w:rFonts w:ascii="Arial" w:hAnsi="Arial" w:cs="Arial"/>
        </w:rPr>
      </w:pPr>
      <w:r>
        <w:rPr>
          <w:rFonts w:ascii="Arial" w:hAnsi="Arial" w:cs="Arial"/>
        </w:rPr>
        <w:t xml:space="preserve">           RHA’s Rules set out arrangements for membership of the Association, including the issuing of shares, and the Registers that must be kept at RHA’s registered office, recording certain details about its members.</w:t>
      </w:r>
    </w:p>
    <w:p w:rsidR="00AB7A90" w:rsidRDefault="00AB7A90" w:rsidP="00AB7A90">
      <w:pPr>
        <w:ind w:left="720" w:hanging="720"/>
        <w:rPr>
          <w:rFonts w:ascii="Arial" w:hAnsi="Arial" w:cs="Arial"/>
        </w:rPr>
      </w:pPr>
    </w:p>
    <w:p w:rsidR="00AB7A90" w:rsidRDefault="00AB7A90" w:rsidP="00AB7A90">
      <w:pPr>
        <w:ind w:left="720" w:hanging="720"/>
        <w:rPr>
          <w:rFonts w:ascii="Arial" w:hAnsi="Arial" w:cs="Arial"/>
        </w:rPr>
      </w:pPr>
      <w:r>
        <w:rPr>
          <w:rFonts w:ascii="Arial" w:hAnsi="Arial" w:cs="Arial"/>
        </w:rPr>
        <w:t xml:space="preserve">           These procedures for the inspection of certain information held about its members will ensure that RHA’s obligations in this area, as set out in the Rules, are properly complied with. </w:t>
      </w:r>
    </w:p>
    <w:p w:rsidR="00AB7A90" w:rsidRDefault="00AB7A90" w:rsidP="00AB7A90">
      <w:pPr>
        <w:ind w:left="720" w:hanging="720"/>
        <w:rPr>
          <w:rFonts w:ascii="Arial" w:hAnsi="Arial" w:cs="Arial"/>
        </w:rPr>
      </w:pPr>
    </w:p>
    <w:p w:rsidR="00AB7A90" w:rsidRDefault="00C27850" w:rsidP="00AB7A90">
      <w:pPr>
        <w:ind w:left="720" w:hanging="720"/>
        <w:rPr>
          <w:rFonts w:ascii="Arial" w:hAnsi="Arial" w:cs="Arial"/>
          <w:b/>
        </w:rPr>
      </w:pPr>
      <w:r>
        <w:rPr>
          <w:rFonts w:ascii="Arial" w:hAnsi="Arial" w:cs="Arial"/>
          <w:b/>
        </w:rPr>
        <w:t>3.2      Register of M</w:t>
      </w:r>
      <w:r w:rsidR="00AB7A90">
        <w:rPr>
          <w:rFonts w:ascii="Arial" w:hAnsi="Arial" w:cs="Arial"/>
          <w:b/>
        </w:rPr>
        <w:t>embers</w:t>
      </w:r>
    </w:p>
    <w:p w:rsidR="00AB7A90" w:rsidRDefault="00AB7A90" w:rsidP="00AB7A90">
      <w:pPr>
        <w:ind w:left="720" w:hanging="720"/>
        <w:rPr>
          <w:rFonts w:ascii="Arial" w:hAnsi="Arial" w:cs="Arial"/>
          <w:b/>
        </w:rPr>
      </w:pPr>
    </w:p>
    <w:p w:rsidR="00AB7A90" w:rsidRDefault="00C27850" w:rsidP="00AB7A90">
      <w:pPr>
        <w:ind w:left="720" w:hanging="720"/>
        <w:rPr>
          <w:rFonts w:ascii="Arial" w:hAnsi="Arial" w:cs="Arial"/>
        </w:rPr>
      </w:pPr>
      <w:r>
        <w:rPr>
          <w:rFonts w:ascii="Arial" w:hAnsi="Arial" w:cs="Arial"/>
        </w:rPr>
        <w:t xml:space="preserve">     </w:t>
      </w:r>
      <w:r w:rsidR="00AB7A90">
        <w:rPr>
          <w:rFonts w:ascii="Arial" w:hAnsi="Arial" w:cs="Arial"/>
        </w:rPr>
        <w:t xml:space="preserve">  </w:t>
      </w:r>
      <w:r>
        <w:rPr>
          <w:rFonts w:ascii="Arial" w:hAnsi="Arial" w:cs="Arial"/>
        </w:rPr>
        <w:t xml:space="preserve">    Rule 64 requires that RHA</w:t>
      </w:r>
      <w:r w:rsidR="00AB7A90">
        <w:rPr>
          <w:rFonts w:ascii="Arial" w:hAnsi="Arial" w:cs="Arial"/>
        </w:rPr>
        <w:t xml:space="preserve"> must keep a Register at its r</w:t>
      </w:r>
      <w:r>
        <w:rPr>
          <w:rFonts w:ascii="Arial" w:hAnsi="Arial" w:cs="Arial"/>
        </w:rPr>
        <w:t xml:space="preserve">egistered office (at </w:t>
      </w:r>
      <w:r w:rsidR="00395628">
        <w:rPr>
          <w:rFonts w:ascii="Arial" w:hAnsi="Arial" w:cs="Arial"/>
        </w:rPr>
        <w:t xml:space="preserve">24 </w:t>
      </w:r>
      <w:r>
        <w:rPr>
          <w:rFonts w:ascii="Arial" w:hAnsi="Arial" w:cs="Arial"/>
        </w:rPr>
        <w:t>Avondale Street)</w:t>
      </w:r>
      <w:r w:rsidR="00AB7A90">
        <w:rPr>
          <w:rFonts w:ascii="Arial" w:hAnsi="Arial" w:cs="Arial"/>
        </w:rPr>
        <w:t xml:space="preserve"> recording certain details about members of the Association.</w:t>
      </w:r>
      <w:r w:rsidR="008A7FF7">
        <w:rPr>
          <w:rFonts w:ascii="Arial" w:hAnsi="Arial" w:cs="Arial"/>
        </w:rPr>
        <w:t xml:space="preserve"> RHA</w:t>
      </w:r>
      <w:r w:rsidR="00AB7A90">
        <w:rPr>
          <w:rFonts w:ascii="Arial" w:hAnsi="Arial" w:cs="Arial"/>
        </w:rPr>
        <w:t xml:space="preserve"> has in place a Register of Members, which is added to when any new member is appointed, and amended when any membership </w:t>
      </w:r>
      <w:r>
        <w:rPr>
          <w:rFonts w:ascii="Arial" w:hAnsi="Arial" w:cs="Arial"/>
        </w:rPr>
        <w:t>is ended (see section 2.0 of this policy</w:t>
      </w:r>
      <w:r w:rsidR="00AB7A90">
        <w:rPr>
          <w:rFonts w:ascii="Arial" w:hAnsi="Arial" w:cs="Arial"/>
        </w:rPr>
        <w:t>).</w:t>
      </w:r>
    </w:p>
    <w:p w:rsidR="00AB7A90" w:rsidRDefault="00AB7A90" w:rsidP="00AB7A90">
      <w:pPr>
        <w:ind w:left="720" w:hanging="720"/>
        <w:rPr>
          <w:rFonts w:ascii="Arial" w:hAnsi="Arial" w:cs="Arial"/>
        </w:rPr>
      </w:pPr>
    </w:p>
    <w:p w:rsidR="00AB7A90" w:rsidRDefault="00C27850" w:rsidP="00AB7A90">
      <w:pPr>
        <w:ind w:left="720" w:hanging="720"/>
        <w:rPr>
          <w:rFonts w:ascii="Arial" w:hAnsi="Arial" w:cs="Arial"/>
        </w:rPr>
      </w:pPr>
      <w:r>
        <w:rPr>
          <w:rFonts w:ascii="Arial" w:hAnsi="Arial" w:cs="Arial"/>
        </w:rPr>
        <w:t xml:space="preserve">     </w:t>
      </w:r>
      <w:r w:rsidR="00AB7A90">
        <w:rPr>
          <w:rFonts w:ascii="Arial" w:hAnsi="Arial" w:cs="Arial"/>
        </w:rPr>
        <w:t xml:space="preserve">      Rule 65.1 requires that a second copy of the Register of Members should also be held at the registered office, containing less detail than the main</w:t>
      </w:r>
      <w:r>
        <w:rPr>
          <w:rFonts w:ascii="Arial" w:hAnsi="Arial" w:cs="Arial"/>
        </w:rPr>
        <w:t xml:space="preserve"> Register of Members, but including the following</w:t>
      </w:r>
      <w:r w:rsidR="00AB7A90">
        <w:rPr>
          <w:rFonts w:ascii="Arial" w:hAnsi="Arial" w:cs="Arial"/>
        </w:rPr>
        <w:t>:</w:t>
      </w:r>
    </w:p>
    <w:p w:rsidR="00AB7A90" w:rsidRDefault="00AB7A90" w:rsidP="00AB7A90">
      <w:pPr>
        <w:ind w:left="720" w:hanging="720"/>
        <w:rPr>
          <w:rFonts w:ascii="Arial" w:hAnsi="Arial" w:cs="Arial"/>
        </w:rPr>
      </w:pPr>
    </w:p>
    <w:p w:rsidR="00AB7A90" w:rsidRDefault="00AB7A90" w:rsidP="00AB7A90">
      <w:pPr>
        <w:pStyle w:val="ListParagraph"/>
        <w:numPr>
          <w:ilvl w:val="0"/>
          <w:numId w:val="18"/>
        </w:numPr>
        <w:suppressAutoHyphens/>
        <w:autoSpaceDN w:val="0"/>
        <w:contextualSpacing w:val="0"/>
        <w:textAlignment w:val="baseline"/>
        <w:rPr>
          <w:rFonts w:ascii="Arial" w:hAnsi="Arial" w:cs="Arial"/>
        </w:rPr>
      </w:pPr>
      <w:r>
        <w:rPr>
          <w:rFonts w:ascii="Arial" w:hAnsi="Arial" w:cs="Arial"/>
        </w:rPr>
        <w:t>the names and addresses of the members;</w:t>
      </w:r>
    </w:p>
    <w:p w:rsidR="00AB7A90" w:rsidRDefault="00AB7A90" w:rsidP="00AB7A90">
      <w:pPr>
        <w:pStyle w:val="ListParagraph"/>
        <w:numPr>
          <w:ilvl w:val="0"/>
          <w:numId w:val="18"/>
        </w:numPr>
        <w:suppressAutoHyphens/>
        <w:autoSpaceDN w:val="0"/>
        <w:contextualSpacing w:val="0"/>
        <w:textAlignment w:val="baseline"/>
        <w:rPr>
          <w:rFonts w:ascii="Arial" w:hAnsi="Arial" w:cs="Arial"/>
        </w:rPr>
      </w:pPr>
      <w:r>
        <w:rPr>
          <w:rFonts w:ascii="Arial" w:hAnsi="Arial" w:cs="Arial"/>
        </w:rPr>
        <w:t>the date each person was entered in the Register as a member and the date at which any person ceased to be a member;</w:t>
      </w:r>
    </w:p>
    <w:p w:rsidR="00AB7A90" w:rsidRDefault="00AB7A90" w:rsidP="00AB7A90">
      <w:pPr>
        <w:pStyle w:val="ListParagraph"/>
        <w:numPr>
          <w:ilvl w:val="0"/>
          <w:numId w:val="18"/>
        </w:numPr>
        <w:suppressAutoHyphens/>
        <w:autoSpaceDN w:val="0"/>
        <w:contextualSpacing w:val="0"/>
        <w:textAlignment w:val="baseline"/>
        <w:rPr>
          <w:rFonts w:ascii="Arial" w:hAnsi="Arial" w:cs="Arial"/>
        </w:rPr>
      </w:pPr>
      <w:r>
        <w:rPr>
          <w:rFonts w:ascii="Arial" w:hAnsi="Arial" w:cs="Arial"/>
        </w:rPr>
        <w:t>the names and addresses of the Office Bearers of the Association, their positions and the dates they took and left office.</w:t>
      </w:r>
    </w:p>
    <w:p w:rsidR="00C27850" w:rsidRDefault="00C27850" w:rsidP="00C27850">
      <w:pPr>
        <w:suppressAutoHyphens/>
        <w:autoSpaceDN w:val="0"/>
        <w:textAlignment w:val="baseline"/>
        <w:rPr>
          <w:rFonts w:ascii="Arial" w:hAnsi="Arial" w:cs="Arial"/>
        </w:rPr>
      </w:pPr>
    </w:p>
    <w:p w:rsidR="00C27850" w:rsidRPr="00C27850" w:rsidRDefault="00C27850" w:rsidP="00C27850">
      <w:pPr>
        <w:suppressAutoHyphens/>
        <w:autoSpaceDN w:val="0"/>
        <w:ind w:left="720" w:hanging="720"/>
        <w:textAlignment w:val="baseline"/>
        <w:rPr>
          <w:rFonts w:ascii="Arial" w:hAnsi="Arial" w:cs="Arial"/>
        </w:rPr>
      </w:pPr>
      <w:r>
        <w:rPr>
          <w:rFonts w:ascii="Arial" w:hAnsi="Arial" w:cs="Arial"/>
        </w:rPr>
        <w:t xml:space="preserve">           The purpose of this second register is to confirm the information recorded in the main Register.</w:t>
      </w:r>
    </w:p>
    <w:p w:rsidR="00AB7A90" w:rsidRDefault="00AB7A90" w:rsidP="00AB7A90">
      <w:pPr>
        <w:ind w:left="735" w:hanging="735"/>
        <w:rPr>
          <w:rFonts w:ascii="Arial" w:hAnsi="Arial" w:cs="Arial"/>
        </w:rPr>
      </w:pPr>
    </w:p>
    <w:p w:rsidR="00C27850" w:rsidRDefault="00C27850" w:rsidP="00AB7A90">
      <w:pPr>
        <w:ind w:left="735" w:hanging="735"/>
        <w:rPr>
          <w:rFonts w:ascii="Arial" w:hAnsi="Arial" w:cs="Arial"/>
        </w:rPr>
      </w:pPr>
      <w:r>
        <w:rPr>
          <w:rFonts w:ascii="Arial" w:hAnsi="Arial" w:cs="Arial"/>
          <w:b/>
        </w:rPr>
        <w:t>3.3      Right to inspect the second copy of the Register</w:t>
      </w:r>
      <w:r w:rsidR="00AB7A90">
        <w:rPr>
          <w:rFonts w:ascii="Arial" w:hAnsi="Arial" w:cs="Arial"/>
        </w:rPr>
        <w:t xml:space="preserve">      </w:t>
      </w:r>
    </w:p>
    <w:p w:rsidR="00C27850" w:rsidRDefault="00C27850" w:rsidP="00AB7A90">
      <w:pPr>
        <w:ind w:left="735" w:hanging="735"/>
        <w:rPr>
          <w:rFonts w:ascii="Arial" w:hAnsi="Arial" w:cs="Arial"/>
        </w:rPr>
      </w:pPr>
    </w:p>
    <w:p w:rsidR="00AB7A90" w:rsidRDefault="00C27850" w:rsidP="00AB7A90">
      <w:pPr>
        <w:ind w:left="735" w:hanging="735"/>
        <w:rPr>
          <w:rFonts w:ascii="Arial" w:hAnsi="Arial" w:cs="Arial"/>
        </w:rPr>
      </w:pPr>
      <w:r>
        <w:rPr>
          <w:rFonts w:ascii="Arial" w:hAnsi="Arial" w:cs="Arial"/>
        </w:rPr>
        <w:t xml:space="preserve">           </w:t>
      </w:r>
      <w:r w:rsidR="00AB7A90">
        <w:rPr>
          <w:rFonts w:ascii="Arial" w:hAnsi="Arial" w:cs="Arial"/>
        </w:rPr>
        <w:t>Rule 81 states that any member of the Association can inspect the second copy of the Register of Members, which must be made available for inspection within 7 days of any such request at the pla</w:t>
      </w:r>
      <w:r w:rsidR="00395628">
        <w:rPr>
          <w:rFonts w:ascii="Arial" w:hAnsi="Arial" w:cs="Arial"/>
        </w:rPr>
        <w:t>ce they are kept (24 Avondale Street</w:t>
      </w:r>
      <w:r w:rsidR="00AB7A90">
        <w:rPr>
          <w:rFonts w:ascii="Arial" w:hAnsi="Arial" w:cs="Arial"/>
        </w:rPr>
        <w:t>) at</w:t>
      </w:r>
      <w:r w:rsidR="00395628">
        <w:rPr>
          <w:rFonts w:ascii="Arial" w:hAnsi="Arial" w:cs="Arial"/>
        </w:rPr>
        <w:t xml:space="preserve"> all reasonable hours. The management committee</w:t>
      </w:r>
      <w:r w:rsidR="00AB7A90">
        <w:rPr>
          <w:rFonts w:ascii="Arial" w:hAnsi="Arial" w:cs="Arial"/>
        </w:rPr>
        <w:t xml:space="preserve"> may set conditions for inspecting this Register.</w:t>
      </w:r>
    </w:p>
    <w:p w:rsidR="00AB7A90" w:rsidRDefault="00AB7A90" w:rsidP="00AB7A90">
      <w:pPr>
        <w:ind w:left="735" w:hanging="735"/>
        <w:rPr>
          <w:rFonts w:ascii="Arial" w:hAnsi="Arial" w:cs="Arial"/>
        </w:rPr>
      </w:pPr>
    </w:p>
    <w:p w:rsidR="00AB7A90" w:rsidRDefault="00395628" w:rsidP="00AB7A90">
      <w:pPr>
        <w:ind w:left="735" w:hanging="735"/>
        <w:rPr>
          <w:rFonts w:ascii="Arial" w:hAnsi="Arial" w:cs="Arial"/>
        </w:rPr>
      </w:pPr>
      <w:r>
        <w:rPr>
          <w:rFonts w:ascii="Arial" w:hAnsi="Arial" w:cs="Arial"/>
        </w:rPr>
        <w:t xml:space="preserve">     </w:t>
      </w:r>
      <w:r w:rsidR="00AB7A90">
        <w:rPr>
          <w:rFonts w:ascii="Arial" w:hAnsi="Arial" w:cs="Arial"/>
        </w:rPr>
        <w:t xml:space="preserve">      An electronic summary copy of the main Register of Members is kept and updated f</w:t>
      </w:r>
      <w:r>
        <w:rPr>
          <w:rFonts w:ascii="Arial" w:hAnsi="Arial" w:cs="Arial"/>
        </w:rPr>
        <w:t>rom time to time by the Finance Officer. The committee has decided that this</w:t>
      </w:r>
      <w:r w:rsidR="00AB7A90">
        <w:rPr>
          <w:rFonts w:ascii="Arial" w:hAnsi="Arial" w:cs="Arial"/>
        </w:rPr>
        <w:t xml:space="preserve"> will be used as the second copy of the Register of Members, which can be made available for inspection when required. It contains details of all members, including name, address, share certificate number and date of commencement (and termination, if relevant) of membership. It also includes details of office bearer appointments.</w:t>
      </w:r>
    </w:p>
    <w:p w:rsidR="00AB7A90" w:rsidRDefault="00AB7A90" w:rsidP="00AB7A90">
      <w:pPr>
        <w:ind w:left="735" w:hanging="735"/>
        <w:rPr>
          <w:rFonts w:ascii="Arial" w:hAnsi="Arial" w:cs="Arial"/>
        </w:rPr>
      </w:pPr>
    </w:p>
    <w:p w:rsidR="00AB7A90" w:rsidRDefault="00AB7A90" w:rsidP="00AB7A90">
      <w:pPr>
        <w:ind w:left="735" w:hanging="735"/>
        <w:rPr>
          <w:rFonts w:ascii="Arial" w:hAnsi="Arial" w:cs="Arial"/>
          <w:b/>
        </w:rPr>
      </w:pPr>
      <w:r>
        <w:rPr>
          <w:rFonts w:ascii="Arial" w:hAnsi="Arial" w:cs="Arial"/>
          <w:b/>
        </w:rPr>
        <w:t>3.</w:t>
      </w:r>
      <w:r w:rsidR="00395628">
        <w:rPr>
          <w:rFonts w:ascii="Arial" w:hAnsi="Arial" w:cs="Arial"/>
          <w:b/>
        </w:rPr>
        <w:t xml:space="preserve">4 </w:t>
      </w:r>
      <w:r>
        <w:rPr>
          <w:rFonts w:ascii="Arial" w:hAnsi="Arial" w:cs="Arial"/>
          <w:b/>
        </w:rPr>
        <w:t xml:space="preserve">     Procedure for inspecting the second copy of the Register of Members</w:t>
      </w:r>
    </w:p>
    <w:p w:rsidR="00AB7A90" w:rsidRDefault="00AB7A90" w:rsidP="00AB7A90">
      <w:pPr>
        <w:ind w:left="735" w:hanging="735"/>
        <w:rPr>
          <w:rFonts w:ascii="Arial" w:hAnsi="Arial" w:cs="Arial"/>
          <w:b/>
        </w:rPr>
      </w:pPr>
    </w:p>
    <w:p w:rsidR="00AB7A90" w:rsidRDefault="00395628" w:rsidP="00AB7A90">
      <w:pPr>
        <w:ind w:left="735" w:hanging="735"/>
        <w:rPr>
          <w:rFonts w:ascii="Arial" w:hAnsi="Arial" w:cs="Arial"/>
        </w:rPr>
      </w:pPr>
      <w:r>
        <w:rPr>
          <w:rFonts w:ascii="Arial" w:hAnsi="Arial" w:cs="Arial"/>
        </w:rPr>
        <w:t xml:space="preserve">     </w:t>
      </w:r>
      <w:r w:rsidR="00AB7A90">
        <w:rPr>
          <w:rFonts w:ascii="Arial" w:hAnsi="Arial" w:cs="Arial"/>
        </w:rPr>
        <w:t xml:space="preserve">      Any request to inspect the second copy of the Register of</w:t>
      </w:r>
      <w:r>
        <w:rPr>
          <w:rFonts w:ascii="Arial" w:hAnsi="Arial" w:cs="Arial"/>
        </w:rPr>
        <w:t xml:space="preserve"> Members will be passed to the Administrative Assistant</w:t>
      </w:r>
      <w:r w:rsidR="00AB7A90">
        <w:rPr>
          <w:rFonts w:ascii="Arial" w:hAnsi="Arial" w:cs="Arial"/>
        </w:rPr>
        <w:t>, who will deal with the matter and arrange an appointment for the inspection.</w:t>
      </w:r>
    </w:p>
    <w:p w:rsidR="00AB7A90" w:rsidRDefault="00AB7A90" w:rsidP="00AB7A90">
      <w:pPr>
        <w:ind w:left="735" w:hanging="735"/>
        <w:rPr>
          <w:rFonts w:ascii="Arial" w:hAnsi="Arial" w:cs="Arial"/>
        </w:rPr>
      </w:pPr>
    </w:p>
    <w:p w:rsidR="00AB7A90" w:rsidRDefault="00395628" w:rsidP="00AB7A90">
      <w:pPr>
        <w:ind w:left="735" w:hanging="735"/>
        <w:rPr>
          <w:rFonts w:ascii="Arial" w:hAnsi="Arial" w:cs="Arial"/>
        </w:rPr>
      </w:pPr>
      <w:r>
        <w:rPr>
          <w:rFonts w:ascii="Arial" w:hAnsi="Arial" w:cs="Arial"/>
        </w:rPr>
        <w:lastRenderedPageBreak/>
        <w:t xml:space="preserve">    </w:t>
      </w:r>
      <w:r w:rsidR="00AB7A90">
        <w:rPr>
          <w:rFonts w:ascii="Arial" w:hAnsi="Arial" w:cs="Arial"/>
        </w:rPr>
        <w:t xml:space="preserve">       Appointments must be arranged within 7 days of receiving the request, but all</w:t>
      </w:r>
      <w:r>
        <w:rPr>
          <w:rFonts w:ascii="Arial" w:hAnsi="Arial" w:cs="Arial"/>
        </w:rPr>
        <w:t>owing sufficient time for RHA</w:t>
      </w:r>
      <w:r w:rsidR="00AB7A90">
        <w:rPr>
          <w:rFonts w:ascii="Arial" w:hAnsi="Arial" w:cs="Arial"/>
        </w:rPr>
        <w:t xml:space="preserve"> to check the details on the electronic summary copy, and amend and update it if necessary. The time of the appointment will be any time during the wo</w:t>
      </w:r>
      <w:r>
        <w:rPr>
          <w:rFonts w:ascii="Arial" w:hAnsi="Arial" w:cs="Arial"/>
        </w:rPr>
        <w:t>rking day between 8:30am and 4:0</w:t>
      </w:r>
      <w:r w:rsidR="00AB7A90">
        <w:rPr>
          <w:rFonts w:ascii="Arial" w:hAnsi="Arial" w:cs="Arial"/>
        </w:rPr>
        <w:t>0pm, to suit the convenience of the person requesting the inspection.</w:t>
      </w:r>
    </w:p>
    <w:p w:rsidR="00AB7A90" w:rsidRDefault="00AB7A90" w:rsidP="00AB7A90">
      <w:pPr>
        <w:ind w:left="735" w:hanging="735"/>
        <w:rPr>
          <w:rFonts w:ascii="Arial" w:hAnsi="Arial" w:cs="Arial"/>
        </w:rPr>
      </w:pPr>
    </w:p>
    <w:p w:rsidR="00AB7A90" w:rsidRDefault="009629C0" w:rsidP="00AB7A90">
      <w:pPr>
        <w:ind w:left="735" w:hanging="735"/>
        <w:rPr>
          <w:rFonts w:ascii="Arial" w:hAnsi="Arial" w:cs="Arial"/>
        </w:rPr>
      </w:pPr>
      <w:r>
        <w:rPr>
          <w:rFonts w:ascii="Arial" w:hAnsi="Arial" w:cs="Arial"/>
        </w:rPr>
        <w:t xml:space="preserve">     </w:t>
      </w:r>
      <w:r w:rsidR="00AB7A90">
        <w:rPr>
          <w:rFonts w:ascii="Arial" w:hAnsi="Arial" w:cs="Arial"/>
        </w:rPr>
        <w:t xml:space="preserve">      Having agreed a date and </w:t>
      </w:r>
      <w:r w:rsidR="00395628">
        <w:rPr>
          <w:rFonts w:ascii="Arial" w:hAnsi="Arial" w:cs="Arial"/>
        </w:rPr>
        <w:t>time for the inspection, the Administrative Assistant</w:t>
      </w:r>
      <w:r w:rsidR="00AB7A90">
        <w:rPr>
          <w:rFonts w:ascii="Arial" w:hAnsi="Arial" w:cs="Arial"/>
        </w:rPr>
        <w:t xml:space="preserve"> will request an up-to-date copy of the electronic summary copy of the Register of Members</w:t>
      </w:r>
      <w:r w:rsidR="00443FB0">
        <w:rPr>
          <w:rFonts w:ascii="Arial" w:hAnsi="Arial" w:cs="Arial"/>
        </w:rPr>
        <w:t xml:space="preserve"> from the </w:t>
      </w:r>
      <w:r w:rsidR="008A7FF7">
        <w:rPr>
          <w:rFonts w:ascii="Arial" w:hAnsi="Arial" w:cs="Arial"/>
        </w:rPr>
        <w:t>Director</w:t>
      </w:r>
      <w:r w:rsidR="00AB7A90">
        <w:rPr>
          <w:rFonts w:ascii="Arial" w:hAnsi="Arial" w:cs="Arial"/>
        </w:rPr>
        <w:t>.</w:t>
      </w:r>
    </w:p>
    <w:p w:rsidR="00AB7A90" w:rsidRDefault="00AB7A90" w:rsidP="00AB7A90">
      <w:pPr>
        <w:ind w:left="735" w:hanging="735"/>
        <w:rPr>
          <w:rFonts w:ascii="Arial" w:hAnsi="Arial" w:cs="Arial"/>
        </w:rPr>
      </w:pPr>
    </w:p>
    <w:p w:rsidR="00AB7A90" w:rsidRDefault="009629C0" w:rsidP="00AB7A90">
      <w:pPr>
        <w:ind w:left="735" w:hanging="735"/>
        <w:rPr>
          <w:rFonts w:ascii="Arial" w:hAnsi="Arial" w:cs="Arial"/>
        </w:rPr>
      </w:pPr>
      <w:r>
        <w:rPr>
          <w:rFonts w:ascii="Arial" w:hAnsi="Arial" w:cs="Arial"/>
        </w:rPr>
        <w:t xml:space="preserve">     </w:t>
      </w:r>
      <w:r w:rsidR="00AB7A90">
        <w:rPr>
          <w:rFonts w:ascii="Arial" w:hAnsi="Arial" w:cs="Arial"/>
        </w:rPr>
        <w:t xml:space="preserve">      The Director will confer with appropriate personnel to confirm whether there have been any recent resignations, changes of address or other loss of membership, and produce an up-to-date copy for inspection. This will include up-to-date details of office bearers.</w:t>
      </w:r>
    </w:p>
    <w:p w:rsidR="00AB7A90" w:rsidRDefault="00AB7A90" w:rsidP="00AB7A90">
      <w:pPr>
        <w:ind w:left="735" w:hanging="735"/>
        <w:rPr>
          <w:rFonts w:ascii="Arial" w:hAnsi="Arial" w:cs="Arial"/>
        </w:rPr>
      </w:pPr>
    </w:p>
    <w:p w:rsidR="00AB7A90" w:rsidRDefault="009629C0" w:rsidP="00AB7A90">
      <w:pPr>
        <w:ind w:left="735" w:hanging="735"/>
        <w:rPr>
          <w:rFonts w:ascii="Arial" w:hAnsi="Arial" w:cs="Arial"/>
        </w:rPr>
      </w:pPr>
      <w:r>
        <w:rPr>
          <w:rFonts w:ascii="Arial" w:hAnsi="Arial" w:cs="Arial"/>
        </w:rPr>
        <w:t xml:space="preserve">     </w:t>
      </w:r>
      <w:r w:rsidR="00AB7A90">
        <w:rPr>
          <w:rFonts w:ascii="Arial" w:hAnsi="Arial" w:cs="Arial"/>
        </w:rPr>
        <w:t xml:space="preserve">      Prior</w:t>
      </w:r>
      <w:r>
        <w:rPr>
          <w:rFonts w:ascii="Arial" w:hAnsi="Arial" w:cs="Arial"/>
        </w:rPr>
        <w:t xml:space="preserve"> to the appointment day, the Administrative Assistant</w:t>
      </w:r>
      <w:r w:rsidR="00AB7A90">
        <w:rPr>
          <w:rFonts w:ascii="Arial" w:hAnsi="Arial" w:cs="Arial"/>
        </w:rPr>
        <w:t xml:space="preserve"> will take steps</w:t>
      </w:r>
      <w:r>
        <w:rPr>
          <w:rFonts w:ascii="Arial" w:hAnsi="Arial" w:cs="Arial"/>
        </w:rPr>
        <w:t xml:space="preserve"> to verify the identity of the m</w:t>
      </w:r>
      <w:r w:rsidR="00AB7A90">
        <w:rPr>
          <w:rFonts w:ascii="Arial" w:hAnsi="Arial" w:cs="Arial"/>
        </w:rPr>
        <w:t xml:space="preserve">ember who has requested the inspection, and confirm </w:t>
      </w:r>
      <w:r>
        <w:rPr>
          <w:rFonts w:ascii="Arial" w:hAnsi="Arial" w:cs="Arial"/>
        </w:rPr>
        <w:t>that they are indeed a current m</w:t>
      </w:r>
      <w:r w:rsidR="00AB7A90">
        <w:rPr>
          <w:rFonts w:ascii="Arial" w:hAnsi="Arial" w:cs="Arial"/>
        </w:rPr>
        <w:t>ember of the Association. If the person concerned is not k</w:t>
      </w:r>
      <w:r>
        <w:rPr>
          <w:rFonts w:ascii="Arial" w:hAnsi="Arial" w:cs="Arial"/>
        </w:rPr>
        <w:t>nown to them personally, the</w:t>
      </w:r>
      <w:r w:rsidR="00AB7A90">
        <w:rPr>
          <w:rFonts w:ascii="Arial" w:hAnsi="Arial" w:cs="Arial"/>
        </w:rPr>
        <w:t xml:space="preserve"> help of a</w:t>
      </w:r>
      <w:r>
        <w:rPr>
          <w:rFonts w:ascii="Arial" w:hAnsi="Arial" w:cs="Arial"/>
        </w:rPr>
        <w:t>nother</w:t>
      </w:r>
      <w:r w:rsidR="00AB7A90">
        <w:rPr>
          <w:rFonts w:ascii="Arial" w:hAnsi="Arial" w:cs="Arial"/>
        </w:rPr>
        <w:t xml:space="preserve"> mem</w:t>
      </w:r>
      <w:r>
        <w:rPr>
          <w:rFonts w:ascii="Arial" w:hAnsi="Arial" w:cs="Arial"/>
        </w:rPr>
        <w:t>ber of staff</w:t>
      </w:r>
      <w:r w:rsidR="00AB7A90">
        <w:rPr>
          <w:rFonts w:ascii="Arial" w:hAnsi="Arial" w:cs="Arial"/>
        </w:rPr>
        <w:t xml:space="preserve"> who may be expected to be able to identify them</w:t>
      </w:r>
      <w:r>
        <w:rPr>
          <w:rFonts w:ascii="Arial" w:hAnsi="Arial" w:cs="Arial"/>
        </w:rPr>
        <w:t xml:space="preserve"> should be enlisted, or else a form of</w:t>
      </w:r>
      <w:r w:rsidR="00AB7A90">
        <w:rPr>
          <w:rFonts w:ascii="Arial" w:hAnsi="Arial" w:cs="Arial"/>
        </w:rPr>
        <w:t xml:space="preserve"> photograph</w:t>
      </w:r>
      <w:r>
        <w:rPr>
          <w:rFonts w:ascii="Arial" w:hAnsi="Arial" w:cs="Arial"/>
        </w:rPr>
        <w:t>ic identity must</w:t>
      </w:r>
      <w:r w:rsidR="00AB7A90">
        <w:rPr>
          <w:rFonts w:ascii="Arial" w:hAnsi="Arial" w:cs="Arial"/>
        </w:rPr>
        <w:t xml:space="preserve"> be provided. The name should then be checked against the current Register of Members.</w:t>
      </w:r>
    </w:p>
    <w:p w:rsidR="00AB7A90" w:rsidRDefault="00AB7A90" w:rsidP="00AB7A90">
      <w:pPr>
        <w:ind w:left="735" w:hanging="735"/>
        <w:rPr>
          <w:rFonts w:ascii="Arial" w:hAnsi="Arial" w:cs="Arial"/>
        </w:rPr>
      </w:pPr>
    </w:p>
    <w:p w:rsidR="00AB7A90" w:rsidRDefault="009629C0" w:rsidP="00AB7A90">
      <w:pPr>
        <w:ind w:left="735" w:hanging="735"/>
      </w:pPr>
      <w:r>
        <w:rPr>
          <w:rFonts w:ascii="Arial" w:hAnsi="Arial" w:cs="Arial"/>
        </w:rPr>
        <w:t xml:space="preserve">     </w:t>
      </w:r>
      <w:r w:rsidR="00AB7A90">
        <w:rPr>
          <w:rFonts w:ascii="Arial" w:hAnsi="Arial" w:cs="Arial"/>
        </w:rPr>
        <w:t xml:space="preserve">      On the</w:t>
      </w:r>
      <w:r>
        <w:rPr>
          <w:rFonts w:ascii="Arial" w:hAnsi="Arial" w:cs="Arial"/>
        </w:rPr>
        <w:t xml:space="preserve"> day of the appointment, the Administrative Assistant</w:t>
      </w:r>
      <w:r w:rsidR="00AB7A90">
        <w:rPr>
          <w:rFonts w:ascii="Arial" w:hAnsi="Arial" w:cs="Arial"/>
        </w:rPr>
        <w:t xml:space="preserve"> will arrange for a private office to be available for the inspection. They will remain in the room when the second copy of the Register is passed to the enquirer. </w:t>
      </w:r>
      <w:r>
        <w:rPr>
          <w:rFonts w:ascii="Arial" w:hAnsi="Arial" w:cs="Arial"/>
        </w:rPr>
        <w:t>This must be returned to the Administrative Assistant</w:t>
      </w:r>
      <w:r w:rsidR="00AB7A90">
        <w:rPr>
          <w:rFonts w:ascii="Arial" w:hAnsi="Arial" w:cs="Arial"/>
        </w:rPr>
        <w:t xml:space="preserve">, and no copy will be provided to the enquirer. Any request for a photo-copy will be refused.                                             </w:t>
      </w:r>
    </w:p>
    <w:p w:rsidR="00BA0026" w:rsidRPr="00BA0026" w:rsidRDefault="00BA0026" w:rsidP="00BA0026">
      <w:pPr>
        <w:suppressAutoHyphens/>
        <w:autoSpaceDN w:val="0"/>
        <w:ind w:left="720" w:hanging="720"/>
        <w:textAlignment w:val="baseline"/>
        <w:rPr>
          <w:rFonts w:ascii="Arial" w:hAnsi="Arial" w:cs="Arial"/>
        </w:rPr>
      </w:pPr>
    </w:p>
    <w:p w:rsidR="00BA0026" w:rsidRDefault="00BA0026" w:rsidP="00BA0026">
      <w:pPr>
        <w:suppressAutoHyphens/>
        <w:autoSpaceDN w:val="0"/>
        <w:textAlignment w:val="baseline"/>
      </w:pPr>
    </w:p>
    <w:p w:rsidR="00F035D5" w:rsidRDefault="00F035D5" w:rsidP="00F035D5">
      <w:pPr>
        <w:ind w:left="720" w:hanging="720"/>
        <w:rPr>
          <w:rFonts w:ascii="Arial" w:hAnsi="Arial" w:cs="Arial"/>
        </w:rPr>
      </w:pPr>
    </w:p>
    <w:p w:rsidR="00D80E25" w:rsidRDefault="00681EE5" w:rsidP="00071B4C">
      <w:pPr>
        <w:rPr>
          <w:rFonts w:ascii="Arial" w:hAnsi="Arial" w:cs="Arial"/>
          <w:szCs w:val="24"/>
        </w:rPr>
      </w:pPr>
      <w:r>
        <w:rPr>
          <w:rFonts w:ascii="Arial" w:hAnsi="Arial" w:cs="Arial"/>
          <w:szCs w:val="24"/>
        </w:rPr>
        <w:t xml:space="preserve"> </w:t>
      </w:r>
    </w:p>
    <w:p w:rsidR="00D80E25" w:rsidRDefault="00D80E25" w:rsidP="00681EE5">
      <w:pPr>
        <w:ind w:left="720" w:hanging="720"/>
        <w:rPr>
          <w:rFonts w:ascii="Arial" w:hAnsi="Arial" w:cs="Arial"/>
          <w:szCs w:val="24"/>
        </w:rPr>
      </w:pPr>
    </w:p>
    <w:p w:rsidR="00071B4C" w:rsidRDefault="00071B4C" w:rsidP="00681EE5">
      <w:pPr>
        <w:ind w:left="720" w:hanging="720"/>
        <w:rPr>
          <w:rFonts w:ascii="Arial" w:hAnsi="Arial" w:cs="Arial"/>
          <w:szCs w:val="24"/>
        </w:rPr>
      </w:pPr>
    </w:p>
    <w:p w:rsidR="00071B4C" w:rsidRDefault="00071B4C" w:rsidP="00681EE5">
      <w:pPr>
        <w:ind w:left="720" w:hanging="720"/>
        <w:rPr>
          <w:rFonts w:ascii="Arial" w:hAnsi="Arial" w:cs="Arial"/>
          <w:szCs w:val="24"/>
        </w:rPr>
      </w:pPr>
    </w:p>
    <w:p w:rsidR="00071B4C" w:rsidRDefault="00071B4C" w:rsidP="00681EE5">
      <w:pPr>
        <w:ind w:left="720" w:hanging="720"/>
        <w:rPr>
          <w:rFonts w:ascii="Arial" w:hAnsi="Arial" w:cs="Arial"/>
          <w:szCs w:val="24"/>
        </w:rPr>
      </w:pPr>
    </w:p>
    <w:p w:rsidR="00071B4C" w:rsidRDefault="00071B4C" w:rsidP="00681EE5">
      <w:pPr>
        <w:ind w:left="720" w:hanging="720"/>
        <w:rPr>
          <w:rFonts w:ascii="Arial" w:hAnsi="Arial" w:cs="Arial"/>
          <w:szCs w:val="24"/>
        </w:rPr>
      </w:pPr>
    </w:p>
    <w:p w:rsidR="00071B4C" w:rsidRDefault="00071B4C" w:rsidP="00681EE5">
      <w:pPr>
        <w:ind w:left="720" w:hanging="720"/>
        <w:rPr>
          <w:rFonts w:ascii="Arial" w:hAnsi="Arial" w:cs="Arial"/>
          <w:szCs w:val="24"/>
        </w:rPr>
      </w:pPr>
    </w:p>
    <w:p w:rsidR="00071B4C" w:rsidRDefault="00071B4C" w:rsidP="00681EE5">
      <w:pPr>
        <w:ind w:left="720" w:hanging="720"/>
        <w:rPr>
          <w:rFonts w:ascii="Arial" w:hAnsi="Arial" w:cs="Arial"/>
          <w:szCs w:val="24"/>
        </w:rPr>
      </w:pPr>
    </w:p>
    <w:p w:rsidR="00071B4C" w:rsidRDefault="00071B4C" w:rsidP="00681EE5">
      <w:pPr>
        <w:ind w:left="720" w:hanging="720"/>
        <w:rPr>
          <w:rFonts w:ascii="Arial" w:hAnsi="Arial" w:cs="Arial"/>
          <w:szCs w:val="24"/>
        </w:rPr>
      </w:pPr>
    </w:p>
    <w:p w:rsidR="00071B4C" w:rsidRDefault="00071B4C" w:rsidP="00681EE5">
      <w:pPr>
        <w:ind w:left="720" w:hanging="720"/>
        <w:rPr>
          <w:rFonts w:ascii="Arial" w:hAnsi="Arial" w:cs="Arial"/>
          <w:szCs w:val="24"/>
        </w:rPr>
      </w:pPr>
    </w:p>
    <w:p w:rsidR="00071B4C" w:rsidRDefault="00071B4C" w:rsidP="00681EE5">
      <w:pPr>
        <w:ind w:left="720" w:hanging="720"/>
        <w:rPr>
          <w:rFonts w:ascii="Arial" w:hAnsi="Arial" w:cs="Arial"/>
          <w:szCs w:val="24"/>
        </w:rPr>
      </w:pPr>
    </w:p>
    <w:p w:rsidR="00071B4C" w:rsidRDefault="00071B4C" w:rsidP="00681EE5">
      <w:pPr>
        <w:ind w:left="720" w:hanging="720"/>
        <w:rPr>
          <w:rFonts w:ascii="Arial" w:hAnsi="Arial" w:cs="Arial"/>
          <w:szCs w:val="24"/>
        </w:rPr>
      </w:pPr>
    </w:p>
    <w:p w:rsidR="00071B4C" w:rsidRDefault="00071B4C" w:rsidP="00681EE5">
      <w:pPr>
        <w:ind w:left="720" w:hanging="720"/>
        <w:rPr>
          <w:rFonts w:ascii="Arial" w:hAnsi="Arial" w:cs="Arial"/>
          <w:szCs w:val="24"/>
        </w:rPr>
      </w:pPr>
    </w:p>
    <w:p w:rsidR="00071B4C" w:rsidRDefault="00071B4C" w:rsidP="00681EE5">
      <w:pPr>
        <w:ind w:left="720" w:hanging="720"/>
        <w:rPr>
          <w:rFonts w:ascii="Arial" w:hAnsi="Arial" w:cs="Arial"/>
          <w:szCs w:val="24"/>
        </w:rPr>
      </w:pPr>
    </w:p>
    <w:p w:rsidR="00071B4C" w:rsidRDefault="00071B4C" w:rsidP="00681EE5">
      <w:pPr>
        <w:ind w:left="720" w:hanging="720"/>
        <w:rPr>
          <w:rFonts w:ascii="Arial" w:hAnsi="Arial" w:cs="Arial"/>
          <w:szCs w:val="24"/>
        </w:rPr>
      </w:pPr>
    </w:p>
    <w:p w:rsidR="00071B4C" w:rsidRDefault="00071B4C" w:rsidP="00681EE5">
      <w:pPr>
        <w:ind w:left="720" w:hanging="720"/>
        <w:rPr>
          <w:rFonts w:ascii="Arial" w:hAnsi="Arial" w:cs="Arial"/>
          <w:szCs w:val="24"/>
        </w:rPr>
      </w:pPr>
    </w:p>
    <w:p w:rsidR="00071B4C" w:rsidRDefault="00071B4C" w:rsidP="00681EE5">
      <w:pPr>
        <w:ind w:left="720" w:hanging="720"/>
        <w:rPr>
          <w:rFonts w:ascii="Arial" w:hAnsi="Arial" w:cs="Arial"/>
          <w:szCs w:val="24"/>
        </w:rPr>
      </w:pPr>
    </w:p>
    <w:p w:rsidR="00071B4C" w:rsidRDefault="00071B4C" w:rsidP="00681EE5">
      <w:pPr>
        <w:ind w:left="720" w:hanging="720"/>
        <w:rPr>
          <w:rFonts w:ascii="Arial" w:hAnsi="Arial" w:cs="Arial"/>
          <w:szCs w:val="24"/>
        </w:rPr>
      </w:pPr>
    </w:p>
    <w:p w:rsidR="00071B4C" w:rsidRDefault="00071B4C" w:rsidP="00681EE5">
      <w:pPr>
        <w:ind w:left="720" w:hanging="720"/>
        <w:rPr>
          <w:rFonts w:ascii="Arial" w:hAnsi="Arial" w:cs="Arial"/>
          <w:szCs w:val="24"/>
        </w:rPr>
      </w:pPr>
    </w:p>
    <w:p w:rsidR="00071B4C" w:rsidRDefault="00071B4C" w:rsidP="00681EE5">
      <w:pPr>
        <w:ind w:left="720" w:hanging="720"/>
        <w:rPr>
          <w:rFonts w:ascii="Arial" w:hAnsi="Arial" w:cs="Arial"/>
          <w:szCs w:val="24"/>
        </w:rPr>
      </w:pPr>
    </w:p>
    <w:p w:rsidR="00071B4C" w:rsidRDefault="00071B4C" w:rsidP="00681EE5">
      <w:pPr>
        <w:ind w:left="720" w:hanging="720"/>
        <w:rPr>
          <w:rFonts w:ascii="Arial" w:hAnsi="Arial" w:cs="Arial"/>
          <w:szCs w:val="24"/>
        </w:rPr>
      </w:pPr>
    </w:p>
    <w:p w:rsidR="00071B4C" w:rsidRDefault="00071B4C" w:rsidP="00681EE5">
      <w:pPr>
        <w:ind w:left="720" w:hanging="720"/>
        <w:rPr>
          <w:rFonts w:ascii="Arial" w:hAnsi="Arial" w:cs="Arial"/>
          <w:szCs w:val="24"/>
        </w:rPr>
      </w:pPr>
    </w:p>
    <w:p w:rsidR="00071B4C" w:rsidRDefault="00071B4C" w:rsidP="00681EE5">
      <w:pPr>
        <w:ind w:left="720" w:hanging="720"/>
        <w:rPr>
          <w:rFonts w:ascii="Arial" w:hAnsi="Arial" w:cs="Arial"/>
          <w:szCs w:val="24"/>
        </w:rPr>
      </w:pPr>
    </w:p>
    <w:p w:rsidR="00071B4C" w:rsidRDefault="00071B4C" w:rsidP="00443FB0">
      <w:pPr>
        <w:rPr>
          <w:rFonts w:ascii="Arial" w:hAnsi="Arial" w:cs="Arial"/>
          <w:szCs w:val="24"/>
        </w:rPr>
      </w:pPr>
    </w:p>
    <w:sectPr w:rsidR="00071B4C" w:rsidSect="00681EE5">
      <w:headerReference w:type="even" r:id="rId9"/>
      <w:headerReference w:type="default" r:id="rId10"/>
      <w:footerReference w:type="even" r:id="rId11"/>
      <w:footerReference w:type="default" r:id="rId12"/>
      <w:headerReference w:type="first" r:id="rId13"/>
      <w:footerReference w:type="first" r:id="rId14"/>
      <w:pgSz w:w="11906" w:h="16838"/>
      <w:pgMar w:top="1134"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7AC" w:rsidRDefault="00A747AC">
      <w:r>
        <w:separator/>
      </w:r>
    </w:p>
  </w:endnote>
  <w:endnote w:type="continuationSeparator" w:id="0">
    <w:p w:rsidR="00A747AC" w:rsidRDefault="00A7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BB1" w:rsidRDefault="000E4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062" w:rsidRPr="002B2A85" w:rsidRDefault="00544B11" w:rsidP="002B2A85">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BB1" w:rsidRDefault="000E4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7AC" w:rsidRDefault="00A747AC">
      <w:r>
        <w:separator/>
      </w:r>
    </w:p>
  </w:footnote>
  <w:footnote w:type="continuationSeparator" w:id="0">
    <w:p w:rsidR="00A747AC" w:rsidRDefault="00A74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BB1" w:rsidRDefault="000E4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BB1" w:rsidRDefault="000E4B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BB1" w:rsidRDefault="000E4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61DE"/>
    <w:multiLevelType w:val="hybridMultilevel"/>
    <w:tmpl w:val="BEF09B2A"/>
    <w:lvl w:ilvl="0" w:tplc="D1BA8D56">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1E3953"/>
    <w:multiLevelType w:val="multilevel"/>
    <w:tmpl w:val="CDFE11EA"/>
    <w:lvl w:ilvl="0">
      <w:numFmt w:val="bullet"/>
      <w:lvlText w:val=""/>
      <w:lvlJc w:val="left"/>
      <w:pPr>
        <w:ind w:left="1455" w:hanging="360"/>
      </w:pPr>
      <w:rPr>
        <w:rFonts w:ascii="Symbol" w:hAnsi="Symbol"/>
      </w:rPr>
    </w:lvl>
    <w:lvl w:ilvl="1">
      <w:numFmt w:val="bullet"/>
      <w:lvlText w:val="o"/>
      <w:lvlJc w:val="left"/>
      <w:pPr>
        <w:ind w:left="2175" w:hanging="360"/>
      </w:pPr>
      <w:rPr>
        <w:rFonts w:ascii="Courier New" w:hAnsi="Courier New" w:cs="Courier New"/>
      </w:rPr>
    </w:lvl>
    <w:lvl w:ilvl="2">
      <w:numFmt w:val="bullet"/>
      <w:lvlText w:val=""/>
      <w:lvlJc w:val="left"/>
      <w:pPr>
        <w:ind w:left="2895" w:hanging="360"/>
      </w:pPr>
      <w:rPr>
        <w:rFonts w:ascii="Wingdings" w:hAnsi="Wingdings"/>
      </w:rPr>
    </w:lvl>
    <w:lvl w:ilvl="3">
      <w:numFmt w:val="bullet"/>
      <w:lvlText w:val=""/>
      <w:lvlJc w:val="left"/>
      <w:pPr>
        <w:ind w:left="3615" w:hanging="360"/>
      </w:pPr>
      <w:rPr>
        <w:rFonts w:ascii="Symbol" w:hAnsi="Symbol"/>
      </w:rPr>
    </w:lvl>
    <w:lvl w:ilvl="4">
      <w:numFmt w:val="bullet"/>
      <w:lvlText w:val="o"/>
      <w:lvlJc w:val="left"/>
      <w:pPr>
        <w:ind w:left="4335" w:hanging="360"/>
      </w:pPr>
      <w:rPr>
        <w:rFonts w:ascii="Courier New" w:hAnsi="Courier New" w:cs="Courier New"/>
      </w:rPr>
    </w:lvl>
    <w:lvl w:ilvl="5">
      <w:numFmt w:val="bullet"/>
      <w:lvlText w:val=""/>
      <w:lvlJc w:val="left"/>
      <w:pPr>
        <w:ind w:left="5055" w:hanging="360"/>
      </w:pPr>
      <w:rPr>
        <w:rFonts w:ascii="Wingdings" w:hAnsi="Wingdings"/>
      </w:rPr>
    </w:lvl>
    <w:lvl w:ilvl="6">
      <w:numFmt w:val="bullet"/>
      <w:lvlText w:val=""/>
      <w:lvlJc w:val="left"/>
      <w:pPr>
        <w:ind w:left="5775" w:hanging="360"/>
      </w:pPr>
      <w:rPr>
        <w:rFonts w:ascii="Symbol" w:hAnsi="Symbol"/>
      </w:rPr>
    </w:lvl>
    <w:lvl w:ilvl="7">
      <w:numFmt w:val="bullet"/>
      <w:lvlText w:val="o"/>
      <w:lvlJc w:val="left"/>
      <w:pPr>
        <w:ind w:left="6495" w:hanging="360"/>
      </w:pPr>
      <w:rPr>
        <w:rFonts w:ascii="Courier New" w:hAnsi="Courier New" w:cs="Courier New"/>
      </w:rPr>
    </w:lvl>
    <w:lvl w:ilvl="8">
      <w:numFmt w:val="bullet"/>
      <w:lvlText w:val=""/>
      <w:lvlJc w:val="left"/>
      <w:pPr>
        <w:ind w:left="7215" w:hanging="360"/>
      </w:pPr>
      <w:rPr>
        <w:rFonts w:ascii="Wingdings" w:hAnsi="Wingdings"/>
      </w:rPr>
    </w:lvl>
  </w:abstractNum>
  <w:abstractNum w:abstractNumId="2" w15:restartNumberingAfterBreak="0">
    <w:nsid w:val="0D4C5A82"/>
    <w:multiLevelType w:val="hybridMultilevel"/>
    <w:tmpl w:val="C7F8026C"/>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3" w15:restartNumberingAfterBreak="0">
    <w:nsid w:val="10693D5D"/>
    <w:multiLevelType w:val="hybridMultilevel"/>
    <w:tmpl w:val="C39E198A"/>
    <w:lvl w:ilvl="0" w:tplc="1DEEA0E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C233152"/>
    <w:multiLevelType w:val="hybridMultilevel"/>
    <w:tmpl w:val="81E4ADF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1B4793"/>
    <w:multiLevelType w:val="hybridMultilevel"/>
    <w:tmpl w:val="24B48078"/>
    <w:lvl w:ilvl="0" w:tplc="2CA2BE6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8908DD"/>
    <w:multiLevelType w:val="multilevel"/>
    <w:tmpl w:val="4C886E90"/>
    <w:lvl w:ilvl="0">
      <w:numFmt w:val="bullet"/>
      <w:lvlText w:val=""/>
      <w:lvlJc w:val="left"/>
      <w:pPr>
        <w:ind w:left="1515" w:hanging="360"/>
      </w:pPr>
      <w:rPr>
        <w:rFonts w:ascii="Symbol" w:hAnsi="Symbol"/>
      </w:rPr>
    </w:lvl>
    <w:lvl w:ilvl="1">
      <w:numFmt w:val="bullet"/>
      <w:lvlText w:val="o"/>
      <w:lvlJc w:val="left"/>
      <w:pPr>
        <w:ind w:left="2235" w:hanging="360"/>
      </w:pPr>
      <w:rPr>
        <w:rFonts w:ascii="Courier New" w:hAnsi="Courier New" w:cs="Courier New"/>
      </w:rPr>
    </w:lvl>
    <w:lvl w:ilvl="2">
      <w:numFmt w:val="bullet"/>
      <w:lvlText w:val=""/>
      <w:lvlJc w:val="left"/>
      <w:pPr>
        <w:ind w:left="2955" w:hanging="360"/>
      </w:pPr>
      <w:rPr>
        <w:rFonts w:ascii="Wingdings" w:hAnsi="Wingdings"/>
      </w:rPr>
    </w:lvl>
    <w:lvl w:ilvl="3">
      <w:numFmt w:val="bullet"/>
      <w:lvlText w:val=""/>
      <w:lvlJc w:val="left"/>
      <w:pPr>
        <w:ind w:left="3675" w:hanging="360"/>
      </w:pPr>
      <w:rPr>
        <w:rFonts w:ascii="Symbol" w:hAnsi="Symbol"/>
      </w:rPr>
    </w:lvl>
    <w:lvl w:ilvl="4">
      <w:numFmt w:val="bullet"/>
      <w:lvlText w:val="o"/>
      <w:lvlJc w:val="left"/>
      <w:pPr>
        <w:ind w:left="4395" w:hanging="360"/>
      </w:pPr>
      <w:rPr>
        <w:rFonts w:ascii="Courier New" w:hAnsi="Courier New" w:cs="Courier New"/>
      </w:rPr>
    </w:lvl>
    <w:lvl w:ilvl="5">
      <w:numFmt w:val="bullet"/>
      <w:lvlText w:val=""/>
      <w:lvlJc w:val="left"/>
      <w:pPr>
        <w:ind w:left="5115" w:hanging="360"/>
      </w:pPr>
      <w:rPr>
        <w:rFonts w:ascii="Wingdings" w:hAnsi="Wingdings"/>
      </w:rPr>
    </w:lvl>
    <w:lvl w:ilvl="6">
      <w:numFmt w:val="bullet"/>
      <w:lvlText w:val=""/>
      <w:lvlJc w:val="left"/>
      <w:pPr>
        <w:ind w:left="5835" w:hanging="360"/>
      </w:pPr>
      <w:rPr>
        <w:rFonts w:ascii="Symbol" w:hAnsi="Symbol"/>
      </w:rPr>
    </w:lvl>
    <w:lvl w:ilvl="7">
      <w:numFmt w:val="bullet"/>
      <w:lvlText w:val="o"/>
      <w:lvlJc w:val="left"/>
      <w:pPr>
        <w:ind w:left="6555" w:hanging="360"/>
      </w:pPr>
      <w:rPr>
        <w:rFonts w:ascii="Courier New" w:hAnsi="Courier New" w:cs="Courier New"/>
      </w:rPr>
    </w:lvl>
    <w:lvl w:ilvl="8">
      <w:numFmt w:val="bullet"/>
      <w:lvlText w:val=""/>
      <w:lvlJc w:val="left"/>
      <w:pPr>
        <w:ind w:left="7275" w:hanging="360"/>
      </w:pPr>
      <w:rPr>
        <w:rFonts w:ascii="Wingdings" w:hAnsi="Wingdings"/>
      </w:rPr>
    </w:lvl>
  </w:abstractNum>
  <w:abstractNum w:abstractNumId="7" w15:restartNumberingAfterBreak="0">
    <w:nsid w:val="3B9E6E10"/>
    <w:multiLevelType w:val="hybridMultilevel"/>
    <w:tmpl w:val="7C148F9E"/>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8" w15:restartNumberingAfterBreak="0">
    <w:nsid w:val="3CC21F9C"/>
    <w:multiLevelType w:val="hybridMultilevel"/>
    <w:tmpl w:val="C23294E6"/>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3DD01535"/>
    <w:multiLevelType w:val="hybridMultilevel"/>
    <w:tmpl w:val="2F22B856"/>
    <w:lvl w:ilvl="0" w:tplc="F23A39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57A1AEA"/>
    <w:multiLevelType w:val="hybridMultilevel"/>
    <w:tmpl w:val="53F6784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134008F"/>
    <w:multiLevelType w:val="hybridMultilevel"/>
    <w:tmpl w:val="27E86E02"/>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2" w15:restartNumberingAfterBreak="0">
    <w:nsid w:val="55A84AC4"/>
    <w:multiLevelType w:val="multilevel"/>
    <w:tmpl w:val="1578207C"/>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5FF63C98"/>
    <w:multiLevelType w:val="hybridMultilevel"/>
    <w:tmpl w:val="9D3A40C8"/>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14" w15:restartNumberingAfterBreak="0">
    <w:nsid w:val="68B23CC5"/>
    <w:multiLevelType w:val="hybridMultilevel"/>
    <w:tmpl w:val="1C345188"/>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15" w15:restartNumberingAfterBreak="0">
    <w:nsid w:val="79130D84"/>
    <w:multiLevelType w:val="hybridMultilevel"/>
    <w:tmpl w:val="4ED483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B413C81"/>
    <w:multiLevelType w:val="hybridMultilevel"/>
    <w:tmpl w:val="E4E84AB6"/>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7" w15:restartNumberingAfterBreak="0">
    <w:nsid w:val="7EAA015C"/>
    <w:multiLevelType w:val="hybridMultilevel"/>
    <w:tmpl w:val="603EBF44"/>
    <w:lvl w:ilvl="0" w:tplc="F23A394A">
      <w:start w:val="1"/>
      <w:numFmt w:val="lowerRoman"/>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0"/>
  </w:num>
  <w:num w:numId="3">
    <w:abstractNumId w:val="9"/>
  </w:num>
  <w:num w:numId="4">
    <w:abstractNumId w:val="3"/>
  </w:num>
  <w:num w:numId="5">
    <w:abstractNumId w:val="10"/>
  </w:num>
  <w:num w:numId="6">
    <w:abstractNumId w:val="4"/>
  </w:num>
  <w:num w:numId="7">
    <w:abstractNumId w:val="5"/>
  </w:num>
  <w:num w:numId="8">
    <w:abstractNumId w:val="17"/>
  </w:num>
  <w:num w:numId="9">
    <w:abstractNumId w:val="7"/>
  </w:num>
  <w:num w:numId="10">
    <w:abstractNumId w:val="16"/>
  </w:num>
  <w:num w:numId="11">
    <w:abstractNumId w:val="11"/>
  </w:num>
  <w:num w:numId="12">
    <w:abstractNumId w:val="13"/>
  </w:num>
  <w:num w:numId="13">
    <w:abstractNumId w:val="2"/>
  </w:num>
  <w:num w:numId="14">
    <w:abstractNumId w:val="8"/>
  </w:num>
  <w:num w:numId="15">
    <w:abstractNumId w:val="15"/>
  </w:num>
  <w:num w:numId="16">
    <w:abstractNumId w:val="14"/>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E5"/>
    <w:rsid w:val="000041BA"/>
    <w:rsid w:val="00024800"/>
    <w:rsid w:val="00027143"/>
    <w:rsid w:val="00065E63"/>
    <w:rsid w:val="00071B4C"/>
    <w:rsid w:val="000E4BB1"/>
    <w:rsid w:val="001026FC"/>
    <w:rsid w:val="001B3EF8"/>
    <w:rsid w:val="001D7946"/>
    <w:rsid w:val="00246B32"/>
    <w:rsid w:val="002632FB"/>
    <w:rsid w:val="002C7BAA"/>
    <w:rsid w:val="00395628"/>
    <w:rsid w:val="003E2F70"/>
    <w:rsid w:val="004411B0"/>
    <w:rsid w:val="00443FB0"/>
    <w:rsid w:val="00463222"/>
    <w:rsid w:val="00483C39"/>
    <w:rsid w:val="00491D3F"/>
    <w:rsid w:val="004F1251"/>
    <w:rsid w:val="00544B11"/>
    <w:rsid w:val="006237AF"/>
    <w:rsid w:val="006520A2"/>
    <w:rsid w:val="00681EE5"/>
    <w:rsid w:val="006A6DE9"/>
    <w:rsid w:val="006C500A"/>
    <w:rsid w:val="006C7C24"/>
    <w:rsid w:val="006E1910"/>
    <w:rsid w:val="00721AF6"/>
    <w:rsid w:val="00730BB0"/>
    <w:rsid w:val="007461C1"/>
    <w:rsid w:val="00762AD2"/>
    <w:rsid w:val="007D02BD"/>
    <w:rsid w:val="008146A0"/>
    <w:rsid w:val="0083766A"/>
    <w:rsid w:val="00840BF2"/>
    <w:rsid w:val="00891051"/>
    <w:rsid w:val="008A677D"/>
    <w:rsid w:val="008A7FF7"/>
    <w:rsid w:val="009050FE"/>
    <w:rsid w:val="00914EA6"/>
    <w:rsid w:val="009629C0"/>
    <w:rsid w:val="00993AF9"/>
    <w:rsid w:val="009B2112"/>
    <w:rsid w:val="009D7496"/>
    <w:rsid w:val="009F6E4B"/>
    <w:rsid w:val="00A747AC"/>
    <w:rsid w:val="00AB092B"/>
    <w:rsid w:val="00AB7A90"/>
    <w:rsid w:val="00B3043E"/>
    <w:rsid w:val="00BA0026"/>
    <w:rsid w:val="00BA18AB"/>
    <w:rsid w:val="00BD020D"/>
    <w:rsid w:val="00C27850"/>
    <w:rsid w:val="00C62A4F"/>
    <w:rsid w:val="00CF7F46"/>
    <w:rsid w:val="00D015AE"/>
    <w:rsid w:val="00D50F21"/>
    <w:rsid w:val="00D80E25"/>
    <w:rsid w:val="00E07203"/>
    <w:rsid w:val="00E1125B"/>
    <w:rsid w:val="00E3774B"/>
    <w:rsid w:val="00E50870"/>
    <w:rsid w:val="00F035D5"/>
    <w:rsid w:val="00F11DEA"/>
    <w:rsid w:val="00F33E18"/>
    <w:rsid w:val="00F35CBD"/>
    <w:rsid w:val="00F51D4E"/>
    <w:rsid w:val="00F60AA5"/>
    <w:rsid w:val="00FB3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2F36E7"/>
  <w15:docId w15:val="{73A41F77-3DC2-4CB0-BE84-44AF2EC2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EE5"/>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681EE5"/>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1EE5"/>
    <w:rPr>
      <w:rFonts w:ascii="Times New Roman" w:eastAsia="Times New Roman" w:hAnsi="Times New Roman" w:cs="Times New Roman"/>
      <w:b/>
      <w:sz w:val="24"/>
      <w:szCs w:val="20"/>
      <w:lang w:eastAsia="en-GB"/>
    </w:rPr>
  </w:style>
  <w:style w:type="paragraph" w:styleId="Footer">
    <w:name w:val="footer"/>
    <w:basedOn w:val="Normal"/>
    <w:link w:val="FooterChar"/>
    <w:rsid w:val="00681EE5"/>
    <w:pPr>
      <w:tabs>
        <w:tab w:val="center" w:pos="4153"/>
        <w:tab w:val="right" w:pos="8306"/>
      </w:tabs>
    </w:pPr>
  </w:style>
  <w:style w:type="character" w:customStyle="1" w:styleId="FooterChar">
    <w:name w:val="Footer Char"/>
    <w:basedOn w:val="DefaultParagraphFont"/>
    <w:link w:val="Footer"/>
    <w:rsid w:val="00681EE5"/>
    <w:rPr>
      <w:rFonts w:ascii="Times New Roman" w:eastAsia="Times New Roman" w:hAnsi="Times New Roman" w:cs="Times New Roman"/>
      <w:sz w:val="24"/>
      <w:szCs w:val="20"/>
      <w:lang w:eastAsia="en-GB"/>
    </w:rPr>
  </w:style>
  <w:style w:type="paragraph" w:styleId="ListParagraph">
    <w:name w:val="List Paragraph"/>
    <w:basedOn w:val="Normal"/>
    <w:qFormat/>
    <w:rsid w:val="00681EE5"/>
    <w:pPr>
      <w:ind w:left="720"/>
      <w:contextualSpacing/>
    </w:pPr>
  </w:style>
  <w:style w:type="paragraph" w:styleId="BalloonText">
    <w:name w:val="Balloon Text"/>
    <w:basedOn w:val="Normal"/>
    <w:link w:val="BalloonTextChar"/>
    <w:uiPriority w:val="99"/>
    <w:semiHidden/>
    <w:unhideWhenUsed/>
    <w:rsid w:val="009F6E4B"/>
    <w:rPr>
      <w:rFonts w:ascii="Tahoma" w:hAnsi="Tahoma" w:cs="Tahoma"/>
      <w:sz w:val="16"/>
      <w:szCs w:val="16"/>
    </w:rPr>
  </w:style>
  <w:style w:type="character" w:customStyle="1" w:styleId="BalloonTextChar">
    <w:name w:val="Balloon Text Char"/>
    <w:basedOn w:val="DefaultParagraphFont"/>
    <w:link w:val="BalloonText"/>
    <w:uiPriority w:val="99"/>
    <w:semiHidden/>
    <w:rsid w:val="009F6E4B"/>
    <w:rPr>
      <w:rFonts w:ascii="Tahoma" w:eastAsia="Times New Roman" w:hAnsi="Tahoma" w:cs="Tahoma"/>
      <w:sz w:val="16"/>
      <w:szCs w:val="16"/>
      <w:lang w:eastAsia="en-GB"/>
    </w:rPr>
  </w:style>
  <w:style w:type="table" w:styleId="TableGrid">
    <w:name w:val="Table Grid"/>
    <w:basedOn w:val="TableNormal"/>
    <w:uiPriority w:val="59"/>
    <w:rsid w:val="009F6E4B"/>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BB1"/>
    <w:pPr>
      <w:tabs>
        <w:tab w:val="center" w:pos="4513"/>
        <w:tab w:val="right" w:pos="9026"/>
      </w:tabs>
    </w:pPr>
  </w:style>
  <w:style w:type="character" w:customStyle="1" w:styleId="HeaderChar">
    <w:name w:val="Header Char"/>
    <w:basedOn w:val="DefaultParagraphFont"/>
    <w:link w:val="Header"/>
    <w:uiPriority w:val="99"/>
    <w:rsid w:val="000E4BB1"/>
    <w:rPr>
      <w:rFonts w:ascii="Times New Roman" w:eastAsia="Times New Roman" w:hAnsi="Times New Roman" w:cs="Times New Roman"/>
      <w:sz w:val="24"/>
      <w:szCs w:val="20"/>
      <w:lang w:eastAsia="en-GB"/>
    </w:rPr>
  </w:style>
  <w:style w:type="table" w:customStyle="1" w:styleId="TableGrid1">
    <w:name w:val="Table Grid1"/>
    <w:basedOn w:val="TableNormal"/>
    <w:next w:val="TableGrid"/>
    <w:uiPriority w:val="59"/>
    <w:rsid w:val="000E4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D6F8B-9FB1-4821-85DA-A30BD71E8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3377</Words>
  <Characters>19250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Ruchazie Housing Association</Company>
  <LinksUpToDate>false</LinksUpToDate>
  <CharactersWithSpaces>22582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Shields</dc:creator>
  <cp:lastModifiedBy>Janice Shields</cp:lastModifiedBy>
  <cp:revision>3</cp:revision>
  <cp:lastPrinted>2019-12-03T10:33:00Z</cp:lastPrinted>
  <dcterms:created xsi:type="dcterms:W3CDTF">2023-10-25T13:03:00Z</dcterms:created>
  <dcterms:modified xsi:type="dcterms:W3CDTF">2023-10-25T13:06:00Z</dcterms:modified>
</cp:coreProperties>
</file>