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77" w:rsidRPr="00184377" w:rsidRDefault="00184377" w:rsidP="00184377">
      <w:pPr>
        <w:rPr>
          <w:b/>
          <w:lang w:val="en-US"/>
        </w:rPr>
      </w:pPr>
      <w:r w:rsidRPr="00184377">
        <w:rPr>
          <w:b/>
          <w:lang w:val="en-US"/>
        </w:rPr>
        <w:t>RIGHT TO REPAIR LEGISLATION</w:t>
      </w:r>
    </w:p>
    <w:p w:rsidR="00184377" w:rsidRPr="00184377" w:rsidRDefault="00184377" w:rsidP="00184377">
      <w:pPr>
        <w:rPr>
          <w:b/>
          <w:lang w:val="en-US"/>
        </w:rPr>
      </w:pPr>
    </w:p>
    <w:p w:rsidR="00184377" w:rsidRPr="00184377" w:rsidRDefault="00184377" w:rsidP="00184377">
      <w:pPr>
        <w:rPr>
          <w:b/>
          <w:lang w:val="en-US"/>
        </w:rPr>
      </w:pPr>
      <w:r w:rsidRPr="00184377">
        <w:rPr>
          <w:b/>
          <w:lang w:val="en-US"/>
        </w:rPr>
        <w:t>Table of Qualifying Repairs for which the Right to Repair (RTR) 1</w:t>
      </w:r>
      <w:proofErr w:type="gramStart"/>
      <w:r w:rsidRPr="00184377">
        <w:rPr>
          <w:b/>
          <w:lang w:val="en-US"/>
        </w:rPr>
        <w:t>,3</w:t>
      </w:r>
      <w:proofErr w:type="gramEnd"/>
      <w:r w:rsidRPr="00184377">
        <w:rPr>
          <w:b/>
          <w:lang w:val="en-US"/>
        </w:rPr>
        <w:t xml:space="preserve"> or 7 day statutory timescales apply.</w:t>
      </w:r>
    </w:p>
    <w:p w:rsidR="00184377" w:rsidRPr="00184377" w:rsidRDefault="00184377" w:rsidP="00184377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015"/>
        <w:gridCol w:w="3012"/>
      </w:tblGrid>
      <w:tr w:rsidR="00184377" w:rsidRPr="00184377" w:rsidTr="0088262F">
        <w:tc>
          <w:tcPr>
            <w:tcW w:w="3285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Unsafe power or lighting sockets or electrical  fittings RTR1 DAY</w:t>
            </w:r>
          </w:p>
        </w:tc>
        <w:tc>
          <w:tcPr>
            <w:tcW w:w="3286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Loss or part loss of space or water heating if no alternative heating is available RTR1 DAY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</w:p>
        </w:tc>
        <w:tc>
          <w:tcPr>
            <w:tcW w:w="3286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Significant leaking or flooding from a water or heating pipe, tank or cistern RTR1 DAY</w:t>
            </w:r>
          </w:p>
        </w:tc>
      </w:tr>
      <w:tr w:rsidR="00184377" w:rsidRPr="00184377" w:rsidTr="0088262F">
        <w:tc>
          <w:tcPr>
            <w:tcW w:w="3285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 xml:space="preserve">Loss of electrical power 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RTR1 DAY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Part Loss of electrical power RTR3 DAYS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</w:p>
        </w:tc>
        <w:tc>
          <w:tcPr>
            <w:tcW w:w="3286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Toilet not flushing where there is no other toilet in the house RTR1 DAY</w:t>
            </w:r>
          </w:p>
        </w:tc>
        <w:tc>
          <w:tcPr>
            <w:tcW w:w="3286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Unsafe access path or step RTR1 DAY</w:t>
            </w:r>
          </w:p>
        </w:tc>
      </w:tr>
      <w:tr w:rsidR="00184377" w:rsidRPr="00184377" w:rsidTr="0088262F">
        <w:tc>
          <w:tcPr>
            <w:tcW w:w="3285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Loss or part loss of gas supply RTR1 DAY</w:t>
            </w:r>
          </w:p>
        </w:tc>
        <w:tc>
          <w:tcPr>
            <w:tcW w:w="3286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Blocked or leaking foul drains, soil stacks or toilet pans (if no other toilet in house) RTR1 DAY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</w:p>
        </w:tc>
        <w:tc>
          <w:tcPr>
            <w:tcW w:w="3286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 xml:space="preserve">Loose or detached banisters or handrails 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RTR3 DAYS</w:t>
            </w:r>
          </w:p>
        </w:tc>
      </w:tr>
      <w:tr w:rsidR="00184377" w:rsidRPr="00184377" w:rsidTr="0088262F">
        <w:tc>
          <w:tcPr>
            <w:tcW w:w="3285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A Blocked flue t an open fire or boiler RTR1 DAY</w:t>
            </w:r>
          </w:p>
        </w:tc>
        <w:tc>
          <w:tcPr>
            <w:tcW w:w="3286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A Blocked sink, bath or drain RTR1 DAY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</w:p>
        </w:tc>
        <w:tc>
          <w:tcPr>
            <w:tcW w:w="3286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Unsafe timer flooring or stair treads RTR3 DAYS</w:t>
            </w:r>
          </w:p>
        </w:tc>
      </w:tr>
      <w:tr w:rsidR="00184377" w:rsidRPr="00184377" w:rsidTr="0088262F">
        <w:tc>
          <w:tcPr>
            <w:tcW w:w="3285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External windows, doors or locks which are not secure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RTR1 DAY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</w:p>
        </w:tc>
        <w:tc>
          <w:tcPr>
            <w:tcW w:w="3286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 xml:space="preserve">Loss or part loss of (cold)water supply 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>RTR1 DAY</w:t>
            </w:r>
          </w:p>
        </w:tc>
        <w:tc>
          <w:tcPr>
            <w:tcW w:w="3286" w:type="dxa"/>
            <w:shd w:val="clear" w:color="auto" w:fill="auto"/>
          </w:tcPr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 xml:space="preserve">A broken mechanical extractor fan in an internal kitchen or internal bathroom (no external window) 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  <w:r w:rsidRPr="00184377">
              <w:rPr>
                <w:b/>
                <w:lang w:val="en-US"/>
              </w:rPr>
              <w:t xml:space="preserve"> RTR7 DAYS</w:t>
            </w:r>
          </w:p>
          <w:p w:rsidR="00184377" w:rsidRPr="00184377" w:rsidRDefault="00184377" w:rsidP="00184377">
            <w:pPr>
              <w:rPr>
                <w:b/>
                <w:lang w:val="en-US"/>
              </w:rPr>
            </w:pPr>
          </w:p>
        </w:tc>
      </w:tr>
    </w:tbl>
    <w:p w:rsidR="00D01DE7" w:rsidRDefault="00184377">
      <w:bookmarkStart w:id="0" w:name="_GoBack"/>
      <w:bookmarkEnd w:id="0"/>
    </w:p>
    <w:sectPr w:rsidR="00D01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7"/>
    <w:rsid w:val="00184377"/>
    <w:rsid w:val="00391A17"/>
    <w:rsid w:val="00D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9FB65-5425-4799-B82C-53D4121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Shields</dc:creator>
  <cp:keywords/>
  <dc:description/>
  <cp:lastModifiedBy>Janice Shields</cp:lastModifiedBy>
  <cp:revision>1</cp:revision>
  <dcterms:created xsi:type="dcterms:W3CDTF">2022-10-27T12:15:00Z</dcterms:created>
  <dcterms:modified xsi:type="dcterms:W3CDTF">2022-10-27T12:15:00Z</dcterms:modified>
</cp:coreProperties>
</file>