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5D" w:rsidRDefault="00796C5D" w:rsidP="00FE7F02">
      <w:pPr>
        <w:rPr>
          <w:b/>
          <w:color w:val="FF0000"/>
        </w:rPr>
      </w:pPr>
    </w:p>
    <w:p w:rsidR="00796C5D" w:rsidRDefault="00796C5D" w:rsidP="00FE7F02">
      <w:pPr>
        <w:rPr>
          <w:b/>
          <w:color w:val="FF0000"/>
        </w:rPr>
      </w:pPr>
    </w:p>
    <w:p w:rsidR="00796C5D" w:rsidRDefault="00796C5D" w:rsidP="00FE7F02">
      <w:pPr>
        <w:rPr>
          <w:b/>
          <w:color w:val="FF0000"/>
        </w:rPr>
      </w:pPr>
    </w:p>
    <w:p w:rsidR="00796C5D" w:rsidRDefault="00796C5D" w:rsidP="00FE7F02">
      <w:pPr>
        <w:rPr>
          <w:b/>
          <w:color w:val="FF0000"/>
        </w:rPr>
      </w:pPr>
    </w:p>
    <w:p w:rsidR="00796C5D" w:rsidRDefault="00796C5D" w:rsidP="00796C5D">
      <w:pPr>
        <w:jc w:val="center"/>
        <w:rPr>
          <w:b/>
          <w:color w:val="FF0000"/>
        </w:rPr>
      </w:pPr>
      <w:r w:rsidRPr="006106E0">
        <w:rPr>
          <w:rFonts w:ascii="Calibri" w:hAnsi="Calibri"/>
          <w:noProof/>
          <w:lang w:eastAsia="en-GB"/>
        </w:rPr>
        <w:drawing>
          <wp:inline distT="0" distB="0" distL="0" distR="0" wp14:anchorId="66DA0A1C" wp14:editId="55C2C5E9">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rsidR="00796C5D" w:rsidRDefault="00796C5D" w:rsidP="00FE7F02">
      <w:pPr>
        <w:rPr>
          <w:b/>
          <w:color w:val="FF0000"/>
        </w:rPr>
      </w:pPr>
    </w:p>
    <w:p w:rsidR="00796C5D" w:rsidRPr="00796C5D" w:rsidRDefault="00796C5D" w:rsidP="00796C5D">
      <w:pPr>
        <w:jc w:val="center"/>
        <w:rPr>
          <w:rFonts w:ascii="Arial" w:hAnsi="Arial" w:cs="Arial"/>
          <w:b/>
          <w:sz w:val="56"/>
          <w:szCs w:val="56"/>
        </w:rPr>
      </w:pPr>
      <w:r w:rsidRPr="00796C5D">
        <w:rPr>
          <w:rFonts w:ascii="Arial" w:hAnsi="Arial" w:cs="Arial"/>
          <w:b/>
          <w:sz w:val="56"/>
          <w:szCs w:val="56"/>
        </w:rPr>
        <w:t>SERVICE STANDARDS</w:t>
      </w:r>
    </w:p>
    <w:p w:rsidR="00796C5D" w:rsidRDefault="00796C5D" w:rsidP="00FE7F02">
      <w:pPr>
        <w:rPr>
          <w:b/>
          <w:color w:val="FF0000"/>
          <w:sz w:val="56"/>
          <w:szCs w:val="56"/>
        </w:rPr>
      </w:pPr>
    </w:p>
    <w:tbl>
      <w:tblPr>
        <w:tblStyle w:val="TableGrid"/>
        <w:tblW w:w="0" w:type="auto"/>
        <w:tblLook w:val="04A0" w:firstRow="1" w:lastRow="0" w:firstColumn="1" w:lastColumn="0" w:noHBand="0" w:noVBand="1"/>
      </w:tblPr>
      <w:tblGrid>
        <w:gridCol w:w="6374"/>
        <w:gridCol w:w="3300"/>
      </w:tblGrid>
      <w:tr w:rsidR="00796C5D" w:rsidRPr="00796C5D" w:rsidTr="00796C5D">
        <w:tc>
          <w:tcPr>
            <w:tcW w:w="6374" w:type="dxa"/>
          </w:tcPr>
          <w:p w:rsidR="00796C5D" w:rsidRPr="00796C5D" w:rsidRDefault="00796C5D" w:rsidP="00FE7F02">
            <w:pPr>
              <w:rPr>
                <w:b/>
              </w:rPr>
            </w:pPr>
            <w:r w:rsidRPr="00796C5D">
              <w:rPr>
                <w:b/>
              </w:rPr>
              <w:t>Date of Policy</w:t>
            </w:r>
          </w:p>
        </w:tc>
        <w:tc>
          <w:tcPr>
            <w:tcW w:w="3300" w:type="dxa"/>
          </w:tcPr>
          <w:p w:rsidR="00796C5D" w:rsidRPr="00796C5D" w:rsidRDefault="00EA7714" w:rsidP="00FE7F02">
            <w:pPr>
              <w:rPr>
                <w:b/>
              </w:rPr>
            </w:pPr>
            <w:r>
              <w:rPr>
                <w:b/>
              </w:rPr>
              <w:t>December 2021</w:t>
            </w:r>
          </w:p>
        </w:tc>
      </w:tr>
      <w:tr w:rsidR="00796C5D" w:rsidRPr="00796C5D" w:rsidTr="00796C5D">
        <w:tc>
          <w:tcPr>
            <w:tcW w:w="6374" w:type="dxa"/>
          </w:tcPr>
          <w:p w:rsidR="00796C5D" w:rsidRPr="00796C5D" w:rsidRDefault="00796C5D" w:rsidP="00FE7F02">
            <w:pPr>
              <w:rPr>
                <w:b/>
              </w:rPr>
            </w:pPr>
            <w:r w:rsidRPr="00796C5D">
              <w:rPr>
                <w:b/>
              </w:rPr>
              <w:t>Date approved by Management Committee</w:t>
            </w:r>
          </w:p>
        </w:tc>
        <w:tc>
          <w:tcPr>
            <w:tcW w:w="3300" w:type="dxa"/>
          </w:tcPr>
          <w:p w:rsidR="00796C5D" w:rsidRPr="00796C5D" w:rsidRDefault="00EA7714" w:rsidP="00FE7F02">
            <w:pPr>
              <w:rPr>
                <w:b/>
              </w:rPr>
            </w:pPr>
            <w:r>
              <w:rPr>
                <w:b/>
              </w:rPr>
              <w:t>27</w:t>
            </w:r>
            <w:r w:rsidRPr="00EA7714">
              <w:rPr>
                <w:b/>
                <w:vertAlign w:val="superscript"/>
              </w:rPr>
              <w:t>th</w:t>
            </w:r>
            <w:r>
              <w:rPr>
                <w:b/>
              </w:rPr>
              <w:t xml:space="preserve"> January 2022</w:t>
            </w:r>
          </w:p>
        </w:tc>
      </w:tr>
      <w:tr w:rsidR="00796C5D" w:rsidRPr="00796C5D" w:rsidTr="00796C5D">
        <w:tc>
          <w:tcPr>
            <w:tcW w:w="6374" w:type="dxa"/>
          </w:tcPr>
          <w:p w:rsidR="00796C5D" w:rsidRPr="00796C5D" w:rsidRDefault="00796C5D" w:rsidP="00FE7F02">
            <w:pPr>
              <w:rPr>
                <w:b/>
              </w:rPr>
            </w:pPr>
            <w:r w:rsidRPr="00796C5D">
              <w:rPr>
                <w:b/>
              </w:rPr>
              <w:t xml:space="preserve">Next Review Date </w:t>
            </w:r>
          </w:p>
        </w:tc>
        <w:tc>
          <w:tcPr>
            <w:tcW w:w="3300" w:type="dxa"/>
          </w:tcPr>
          <w:p w:rsidR="00796C5D" w:rsidRPr="00796C5D" w:rsidRDefault="00EA7714" w:rsidP="00FE7F02">
            <w:pPr>
              <w:rPr>
                <w:b/>
              </w:rPr>
            </w:pPr>
            <w:r>
              <w:rPr>
                <w:b/>
              </w:rPr>
              <w:t>December 2025</w:t>
            </w:r>
            <w:bookmarkStart w:id="0" w:name="_GoBack"/>
            <w:bookmarkEnd w:id="0"/>
          </w:p>
        </w:tc>
      </w:tr>
    </w:tbl>
    <w:p w:rsidR="00796C5D" w:rsidRDefault="00796C5D" w:rsidP="00FE7F02">
      <w:pPr>
        <w:rPr>
          <w:b/>
          <w:color w:val="FF0000"/>
        </w:rPr>
      </w:pPr>
    </w:p>
    <w:p w:rsidR="00796C5D" w:rsidRDefault="00796C5D" w:rsidP="00FE7F02">
      <w:pPr>
        <w:rPr>
          <w:b/>
          <w:color w:val="FF0000"/>
        </w:rPr>
      </w:pPr>
    </w:p>
    <w:p w:rsidR="00796C5D" w:rsidRDefault="00796C5D" w:rsidP="00FE7F02">
      <w:pPr>
        <w:rPr>
          <w:b/>
          <w:color w:val="FF0000"/>
        </w:rPr>
      </w:pPr>
    </w:p>
    <w:p w:rsidR="00796C5D" w:rsidRDefault="00796C5D" w:rsidP="00FE7F02">
      <w:pPr>
        <w:rPr>
          <w:b/>
          <w:color w:val="FF0000"/>
        </w:rPr>
      </w:pPr>
    </w:p>
    <w:p w:rsidR="00FE7F02" w:rsidRPr="003E3526" w:rsidRDefault="00FE7F02" w:rsidP="003E3526">
      <w:pPr>
        <w:pStyle w:val="ListParagraph"/>
        <w:numPr>
          <w:ilvl w:val="0"/>
          <w:numId w:val="5"/>
        </w:numPr>
        <w:ind w:hanging="720"/>
        <w:rPr>
          <w:rFonts w:ascii="Arial" w:hAnsi="Arial" w:cs="Arial"/>
          <w:b/>
        </w:rPr>
      </w:pPr>
      <w:r w:rsidRPr="003E3526">
        <w:rPr>
          <w:rFonts w:ascii="Arial" w:hAnsi="Arial" w:cs="Arial"/>
          <w:b/>
        </w:rPr>
        <w:t xml:space="preserve">INTRODUCTION </w:t>
      </w:r>
    </w:p>
    <w:p w:rsidR="00FE7F02" w:rsidRPr="00E21AC9" w:rsidRDefault="00FE7F02" w:rsidP="00425832">
      <w:pPr>
        <w:ind w:firstLine="720"/>
        <w:rPr>
          <w:rFonts w:ascii="Arial" w:hAnsi="Arial" w:cs="Arial"/>
        </w:rPr>
      </w:pPr>
      <w:r w:rsidRPr="00E21AC9">
        <w:rPr>
          <w:rFonts w:ascii="Arial" w:hAnsi="Arial" w:cs="Arial"/>
        </w:rPr>
        <w:t xml:space="preserve">This policy sets out the standards of service our service users can expect to receive from us.  </w:t>
      </w:r>
    </w:p>
    <w:p w:rsidR="00FE7F02" w:rsidRPr="00E21AC9" w:rsidRDefault="00FE7F02" w:rsidP="00FE7F02">
      <w:pPr>
        <w:rPr>
          <w:rFonts w:ascii="Arial" w:hAnsi="Arial" w:cs="Arial"/>
          <w:b/>
        </w:rPr>
      </w:pPr>
      <w:r w:rsidRPr="00E21AC9">
        <w:rPr>
          <w:rFonts w:ascii="Arial" w:hAnsi="Arial" w:cs="Arial"/>
        </w:rPr>
        <w:t xml:space="preserve"> </w:t>
      </w:r>
      <w:r w:rsidRPr="00E21AC9">
        <w:rPr>
          <w:rFonts w:ascii="Arial" w:hAnsi="Arial" w:cs="Arial"/>
          <w:b/>
        </w:rPr>
        <w:t xml:space="preserve">2. </w:t>
      </w:r>
      <w:r w:rsidRPr="00E21AC9">
        <w:rPr>
          <w:rFonts w:ascii="Arial" w:hAnsi="Arial" w:cs="Arial"/>
          <w:b/>
        </w:rPr>
        <w:tab/>
        <w:t xml:space="preserve">DEFINITION OF ‘SERVICE USERS’ </w:t>
      </w:r>
    </w:p>
    <w:p w:rsidR="00FE7F02" w:rsidRPr="00E21AC9" w:rsidRDefault="00FE7F02" w:rsidP="00E21AC9">
      <w:pPr>
        <w:ind w:left="720"/>
        <w:rPr>
          <w:rFonts w:ascii="Arial" w:hAnsi="Arial" w:cs="Arial"/>
        </w:rPr>
      </w:pPr>
      <w:r w:rsidRPr="00E21AC9">
        <w:rPr>
          <w:rFonts w:ascii="Arial" w:hAnsi="Arial" w:cs="Arial"/>
        </w:rPr>
        <w:t xml:space="preserve">Our service users include: tenants, owner occupiers in a factored property, sharing owners, housing applicants and any other individual or groups of individuals who seek or receive a service from us. </w:t>
      </w:r>
    </w:p>
    <w:p w:rsidR="00FE7F02" w:rsidRPr="00E21AC9" w:rsidRDefault="00FE7F02" w:rsidP="00FE7F02">
      <w:pPr>
        <w:rPr>
          <w:rFonts w:ascii="Arial" w:hAnsi="Arial" w:cs="Arial"/>
          <w:b/>
        </w:rPr>
      </w:pPr>
      <w:r w:rsidRPr="00E21AC9">
        <w:rPr>
          <w:rFonts w:ascii="Arial" w:hAnsi="Arial" w:cs="Arial"/>
        </w:rPr>
        <w:t xml:space="preserve"> </w:t>
      </w:r>
      <w:r w:rsidRPr="00E21AC9">
        <w:rPr>
          <w:rFonts w:ascii="Arial" w:hAnsi="Arial" w:cs="Arial"/>
          <w:b/>
        </w:rPr>
        <w:t xml:space="preserve">3. </w:t>
      </w:r>
      <w:r w:rsidRPr="00E21AC9">
        <w:rPr>
          <w:rFonts w:ascii="Arial" w:hAnsi="Arial" w:cs="Arial"/>
          <w:b/>
        </w:rPr>
        <w:tab/>
        <w:t xml:space="preserve">DEFINITION OF ‘SERVICE STANDARDS’ </w:t>
      </w:r>
    </w:p>
    <w:p w:rsidR="00FE7F02" w:rsidRPr="00E21AC9" w:rsidRDefault="00FE7F02" w:rsidP="00E21AC9">
      <w:pPr>
        <w:ind w:firstLine="720"/>
        <w:rPr>
          <w:rFonts w:ascii="Arial" w:hAnsi="Arial" w:cs="Arial"/>
        </w:rPr>
      </w:pPr>
      <w:r w:rsidRPr="00E21AC9">
        <w:rPr>
          <w:rFonts w:ascii="Arial" w:hAnsi="Arial" w:cs="Arial"/>
        </w:rPr>
        <w:t xml:space="preserve">Service Standards confirm how specific services will be delivered and explain to users the quality of service they can expect. </w:t>
      </w:r>
    </w:p>
    <w:p w:rsidR="00FE7F02" w:rsidRPr="00E21AC9" w:rsidRDefault="00FE7F02" w:rsidP="00425832">
      <w:pPr>
        <w:ind w:left="720" w:firstLine="60"/>
        <w:rPr>
          <w:rFonts w:ascii="Arial" w:hAnsi="Arial" w:cs="Arial"/>
        </w:rPr>
      </w:pPr>
      <w:r w:rsidRPr="00E21AC9">
        <w:rPr>
          <w:rFonts w:ascii="Arial" w:hAnsi="Arial" w:cs="Arial"/>
        </w:rPr>
        <w:t xml:space="preserve">Service Standards are service commitments by </w:t>
      </w:r>
      <w:r w:rsidR="003E3526">
        <w:rPr>
          <w:rFonts w:ascii="Arial" w:hAnsi="Arial" w:cs="Arial"/>
        </w:rPr>
        <w:t>Ruchazie</w:t>
      </w:r>
      <w:r w:rsidRPr="00E21AC9">
        <w:rPr>
          <w:rFonts w:ascii="Arial" w:hAnsi="Arial" w:cs="Arial"/>
        </w:rPr>
        <w:t xml:space="preserve"> Housing Association service users. They confirm how specific services will be delivered and explain to users the quality of service they can expect.  We recognise the way we provide our services can be as important as the service itself.   </w:t>
      </w:r>
    </w:p>
    <w:p w:rsidR="00FE7F02" w:rsidRPr="00E21AC9" w:rsidRDefault="00FE7F02" w:rsidP="00FE7F02">
      <w:pPr>
        <w:rPr>
          <w:rFonts w:ascii="Arial" w:hAnsi="Arial" w:cs="Arial"/>
          <w:b/>
        </w:rPr>
      </w:pPr>
      <w:r w:rsidRPr="00E21AC9">
        <w:rPr>
          <w:rFonts w:ascii="Arial" w:hAnsi="Arial" w:cs="Arial"/>
          <w:b/>
        </w:rPr>
        <w:t xml:space="preserve">4. </w:t>
      </w:r>
      <w:r w:rsidRPr="00E21AC9">
        <w:rPr>
          <w:rFonts w:ascii="Arial" w:hAnsi="Arial" w:cs="Arial"/>
          <w:b/>
        </w:rPr>
        <w:tab/>
        <w:t xml:space="preserve">AREAS OF WORK COVERED BY SERVICE STANDARDS </w:t>
      </w:r>
    </w:p>
    <w:p w:rsidR="00FE7F02" w:rsidRPr="00E21AC9" w:rsidRDefault="00FE7F02" w:rsidP="00E21AC9">
      <w:pPr>
        <w:ind w:left="720"/>
        <w:rPr>
          <w:rFonts w:ascii="Arial" w:hAnsi="Arial" w:cs="Arial"/>
        </w:rPr>
      </w:pPr>
      <w:r w:rsidRPr="00E21AC9">
        <w:rPr>
          <w:rFonts w:ascii="Arial" w:hAnsi="Arial" w:cs="Arial"/>
        </w:rPr>
        <w:t xml:space="preserve">We have in place service standards to cover both general and specific parts of our work.  </w:t>
      </w:r>
      <w:r w:rsidR="00263E0C">
        <w:rPr>
          <w:rFonts w:ascii="Arial" w:hAnsi="Arial" w:cs="Arial"/>
        </w:rPr>
        <w:t>We have</w:t>
      </w:r>
      <w:r w:rsidRPr="00E21AC9">
        <w:rPr>
          <w:rFonts w:ascii="Arial" w:hAnsi="Arial" w:cs="Arial"/>
        </w:rPr>
        <w:t xml:space="preserve"> listed key service areas and attached standards to them. These range from the timescales for responding to queries to how staff will deliver a particular service.  Our Service Standards of Service (appendix 1) provides full details what you can expect from us.     </w:t>
      </w:r>
    </w:p>
    <w:p w:rsidR="00FE7F02" w:rsidRPr="00E21AC9" w:rsidRDefault="00FE7F02" w:rsidP="00FE7F02">
      <w:pPr>
        <w:rPr>
          <w:rFonts w:ascii="Arial" w:hAnsi="Arial" w:cs="Arial"/>
        </w:rPr>
      </w:pPr>
      <w:r w:rsidRPr="00E21AC9">
        <w:rPr>
          <w:rFonts w:ascii="Arial" w:hAnsi="Arial" w:cs="Arial"/>
          <w:b/>
        </w:rPr>
        <w:t xml:space="preserve">5. </w:t>
      </w:r>
      <w:r w:rsidRPr="00E21AC9">
        <w:rPr>
          <w:rFonts w:ascii="Arial" w:hAnsi="Arial" w:cs="Arial"/>
          <w:b/>
        </w:rPr>
        <w:tab/>
        <w:t xml:space="preserve">HOW WILL WE MONITOR OUR PERFORMANCE? </w:t>
      </w:r>
    </w:p>
    <w:p w:rsidR="00FE7F02" w:rsidRPr="00E21AC9" w:rsidRDefault="00FE7F02" w:rsidP="00E21AC9">
      <w:pPr>
        <w:ind w:left="720"/>
        <w:rPr>
          <w:rFonts w:ascii="Arial" w:hAnsi="Arial" w:cs="Arial"/>
        </w:rPr>
      </w:pPr>
      <w:r w:rsidRPr="00E21AC9">
        <w:rPr>
          <w:rFonts w:ascii="Arial" w:hAnsi="Arial" w:cs="Arial"/>
        </w:rPr>
        <w:t xml:space="preserve">We will review these standards on a three-yearly basis with our service users and report our performance on achieving the standards to our Governing Board on an annual basis.  </w:t>
      </w:r>
    </w:p>
    <w:p w:rsidR="00FE7F02" w:rsidRPr="00E21AC9" w:rsidRDefault="00FE7F02" w:rsidP="003E3526">
      <w:pPr>
        <w:ind w:left="720"/>
        <w:rPr>
          <w:rFonts w:ascii="Arial" w:hAnsi="Arial" w:cs="Arial"/>
        </w:rPr>
      </w:pPr>
      <w:r w:rsidRPr="00E21AC9">
        <w:rPr>
          <w:rFonts w:ascii="Arial" w:hAnsi="Arial" w:cs="Arial"/>
        </w:rPr>
        <w:t xml:space="preserve">Where we have not met our standards of service we will take steps to ensure the same issue does not arise again by reviewing service delivery, policy and practice. </w:t>
      </w:r>
    </w:p>
    <w:p w:rsidR="00FE7F02" w:rsidRPr="00E21AC9" w:rsidRDefault="00FE7F02" w:rsidP="00FE7F02">
      <w:pPr>
        <w:rPr>
          <w:rFonts w:ascii="Arial" w:hAnsi="Arial" w:cs="Arial"/>
          <w:b/>
        </w:rPr>
      </w:pPr>
      <w:r w:rsidRPr="00E21AC9">
        <w:rPr>
          <w:rFonts w:ascii="Arial" w:hAnsi="Arial" w:cs="Arial"/>
        </w:rPr>
        <w:t xml:space="preserve"> </w:t>
      </w:r>
      <w:r w:rsidRPr="00E21AC9">
        <w:rPr>
          <w:rFonts w:ascii="Arial" w:hAnsi="Arial" w:cs="Arial"/>
          <w:b/>
        </w:rPr>
        <w:t xml:space="preserve">6. </w:t>
      </w:r>
      <w:r w:rsidRPr="00E21AC9">
        <w:rPr>
          <w:rFonts w:ascii="Arial" w:hAnsi="Arial" w:cs="Arial"/>
          <w:b/>
        </w:rPr>
        <w:tab/>
        <w:t xml:space="preserve">EQUALITY &amp; DIVERSITY </w:t>
      </w:r>
    </w:p>
    <w:p w:rsidR="00FE7F02" w:rsidRPr="00E21AC9" w:rsidRDefault="003E3526" w:rsidP="00E21AC9">
      <w:pPr>
        <w:ind w:left="720"/>
        <w:rPr>
          <w:rFonts w:ascii="Arial" w:hAnsi="Arial" w:cs="Arial"/>
        </w:rPr>
      </w:pPr>
      <w:r>
        <w:rPr>
          <w:rFonts w:ascii="Arial" w:hAnsi="Arial" w:cs="Arial"/>
        </w:rPr>
        <w:t>Ruchazie</w:t>
      </w:r>
      <w:r w:rsidR="00FE7F02" w:rsidRPr="00E21AC9">
        <w:rPr>
          <w:rFonts w:ascii="Arial" w:hAnsi="Arial" w:cs="Arial"/>
        </w:rPr>
        <w:t xml:space="preserve"> Housing Association is committed to providing fair and equal treatment to all our customers and to comply with the Equality Act 2010.   The Act established 9 protected characteristics (the grounds on which discrimination is unlawful).  These cover age, race, sex, religion/belief, sexual orientation, pregnancy/maternity, gender reassignment, disability and marriage/civil partnership. </w:t>
      </w:r>
    </w:p>
    <w:p w:rsidR="00425832" w:rsidRDefault="00FE7F02" w:rsidP="003E3526">
      <w:pPr>
        <w:ind w:left="720"/>
        <w:rPr>
          <w:rFonts w:ascii="Arial" w:hAnsi="Arial" w:cs="Arial"/>
        </w:rPr>
      </w:pPr>
      <w:r w:rsidRPr="00E21AC9">
        <w:rPr>
          <w:rFonts w:ascii="Arial" w:hAnsi="Arial" w:cs="Arial"/>
        </w:rPr>
        <w:lastRenderedPageBreak/>
        <w:t xml:space="preserve">We will offer customers a range of options for communicating with us, since requiring to contact us may have to be in writing and this may be a deterrent, for example for people with poor literacy skills, visual impairment, or where first language is not English. </w:t>
      </w:r>
    </w:p>
    <w:p w:rsidR="00425832" w:rsidRDefault="00425832" w:rsidP="003E3526">
      <w:pPr>
        <w:ind w:left="720"/>
        <w:rPr>
          <w:rFonts w:ascii="Arial" w:hAnsi="Arial" w:cs="Arial"/>
        </w:rPr>
      </w:pPr>
    </w:p>
    <w:p w:rsidR="00FE7F02" w:rsidRPr="00E21AC9" w:rsidRDefault="00FE7F02" w:rsidP="003E3526">
      <w:pPr>
        <w:ind w:left="720"/>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b/>
        </w:rPr>
      </w:pPr>
      <w:r w:rsidRPr="00E21AC9">
        <w:rPr>
          <w:rFonts w:ascii="Arial" w:hAnsi="Arial" w:cs="Arial"/>
        </w:rPr>
        <w:t xml:space="preserve"> </w:t>
      </w:r>
      <w:r w:rsidRPr="00E21AC9">
        <w:rPr>
          <w:rFonts w:ascii="Arial" w:hAnsi="Arial" w:cs="Arial"/>
          <w:b/>
        </w:rPr>
        <w:t xml:space="preserve"> </w:t>
      </w:r>
      <w:r w:rsidRPr="00E21AC9">
        <w:rPr>
          <w:rFonts w:ascii="Arial" w:hAnsi="Arial" w:cs="Arial"/>
        </w:rPr>
        <w:t xml:space="preserve">7. </w:t>
      </w:r>
      <w:r w:rsidRPr="00E21AC9">
        <w:rPr>
          <w:rFonts w:ascii="Arial" w:hAnsi="Arial" w:cs="Arial"/>
          <w:b/>
        </w:rPr>
        <w:t xml:space="preserve">     GENERAL DATA PROTECTION REGULATIONS </w:t>
      </w:r>
    </w:p>
    <w:p w:rsidR="00FE7F02" w:rsidRPr="00E21AC9" w:rsidRDefault="00FE7F02" w:rsidP="00E21AC9">
      <w:pPr>
        <w:ind w:left="720"/>
        <w:rPr>
          <w:rFonts w:ascii="Arial" w:hAnsi="Arial" w:cs="Arial"/>
        </w:rPr>
      </w:pPr>
      <w:r w:rsidRPr="00E21AC9">
        <w:rPr>
          <w:rFonts w:ascii="Arial" w:hAnsi="Arial" w:cs="Arial"/>
        </w:rPr>
        <w:t xml:space="preserve">The Association will treat all personal data in line with our obligations under the current General Data Protection Regulations and our own Data Protection Policy Statement, Privacy Policy and Data Retention Policy. </w:t>
      </w:r>
    </w:p>
    <w:p w:rsidR="00FE7F02" w:rsidRPr="00E21AC9" w:rsidRDefault="00FE7F02" w:rsidP="003E3526">
      <w:pPr>
        <w:ind w:left="720"/>
        <w:rPr>
          <w:rFonts w:ascii="Arial" w:hAnsi="Arial" w:cs="Arial"/>
        </w:rPr>
      </w:pPr>
      <w:r w:rsidRPr="00E21AC9">
        <w:rPr>
          <w:rFonts w:ascii="Arial" w:hAnsi="Arial" w:cs="Arial"/>
        </w:rPr>
        <w:t xml:space="preserve">Information regarding how your data will be used and the basis for processing your data is provided </w:t>
      </w:r>
      <w:r w:rsidR="003E3526">
        <w:rPr>
          <w:rFonts w:ascii="Arial" w:hAnsi="Arial" w:cs="Arial"/>
        </w:rPr>
        <w:t>within our employee and tenant</w:t>
      </w:r>
      <w:r w:rsidRPr="00E21AC9">
        <w:rPr>
          <w:rFonts w:ascii="Arial" w:hAnsi="Arial" w:cs="Arial"/>
        </w:rPr>
        <w:t xml:space="preserve"> Fair Processing Notices. </w:t>
      </w:r>
    </w:p>
    <w:p w:rsidR="00E21AC9" w:rsidRDefault="00FE7F02" w:rsidP="00FE7F02">
      <w:pPr>
        <w:rPr>
          <w:rFonts w:ascii="Arial" w:hAnsi="Arial" w:cs="Arial"/>
        </w:rPr>
      </w:pPr>
      <w:r w:rsidRPr="00E21AC9">
        <w:rPr>
          <w:rFonts w:ascii="Arial" w:hAnsi="Arial" w:cs="Arial"/>
        </w:rPr>
        <w:t xml:space="preserve">  </w:t>
      </w:r>
      <w:r w:rsidRPr="00E21AC9">
        <w:rPr>
          <w:rFonts w:ascii="Arial" w:hAnsi="Arial" w:cs="Arial"/>
        </w:rPr>
        <w:tab/>
      </w:r>
    </w:p>
    <w:p w:rsidR="00E21AC9" w:rsidRDefault="00E21AC9" w:rsidP="00FE7F02">
      <w:pPr>
        <w:rPr>
          <w:rFonts w:ascii="Arial" w:hAnsi="Arial" w:cs="Arial"/>
        </w:rPr>
      </w:pPr>
    </w:p>
    <w:p w:rsidR="00E21AC9" w:rsidRDefault="00E21AC9" w:rsidP="00FE7F02">
      <w:pPr>
        <w:rPr>
          <w:rFonts w:ascii="Arial" w:hAnsi="Arial" w:cs="Arial"/>
        </w:rPr>
      </w:pPr>
    </w:p>
    <w:p w:rsidR="00425832" w:rsidRDefault="00425832" w:rsidP="00FE7F02">
      <w:pPr>
        <w:rPr>
          <w:rFonts w:ascii="Arial" w:hAnsi="Arial" w:cs="Arial"/>
        </w:rPr>
      </w:pPr>
    </w:p>
    <w:p w:rsidR="00425832" w:rsidRDefault="00425832" w:rsidP="00FE7F02">
      <w:pPr>
        <w:rPr>
          <w:rFonts w:ascii="Arial" w:hAnsi="Arial" w:cs="Arial"/>
        </w:rPr>
      </w:pPr>
    </w:p>
    <w:p w:rsidR="00425832" w:rsidRDefault="00425832" w:rsidP="00FE7F02">
      <w:pPr>
        <w:rPr>
          <w:rFonts w:ascii="Arial" w:hAnsi="Arial" w:cs="Arial"/>
        </w:rPr>
      </w:pPr>
    </w:p>
    <w:p w:rsidR="00425832" w:rsidRDefault="00425832" w:rsidP="00FE7F02">
      <w:pPr>
        <w:rPr>
          <w:rFonts w:ascii="Arial" w:hAnsi="Arial" w:cs="Arial"/>
        </w:rPr>
      </w:pPr>
    </w:p>
    <w:p w:rsidR="00425832" w:rsidRDefault="00425832" w:rsidP="00FE7F02">
      <w:pPr>
        <w:rPr>
          <w:rFonts w:ascii="Arial" w:hAnsi="Arial" w:cs="Arial"/>
        </w:rPr>
      </w:pPr>
    </w:p>
    <w:p w:rsidR="00425832" w:rsidRDefault="00425832" w:rsidP="00FE7F02">
      <w:pPr>
        <w:rPr>
          <w:rFonts w:ascii="Arial" w:hAnsi="Arial" w:cs="Arial"/>
        </w:rPr>
      </w:pPr>
    </w:p>
    <w:p w:rsidR="00425832" w:rsidRDefault="00425832" w:rsidP="00FE7F02">
      <w:pPr>
        <w:rPr>
          <w:rFonts w:ascii="Arial" w:hAnsi="Arial" w:cs="Arial"/>
        </w:rPr>
      </w:pPr>
    </w:p>
    <w:p w:rsidR="00425832" w:rsidRDefault="00425832"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FE7F02" w:rsidRPr="00E21AC9" w:rsidRDefault="00FE7F02" w:rsidP="00FE7F02">
      <w:pPr>
        <w:rPr>
          <w:rFonts w:ascii="Arial" w:hAnsi="Arial" w:cs="Arial"/>
        </w:rPr>
      </w:pPr>
    </w:p>
    <w:tbl>
      <w:tblPr>
        <w:tblW w:w="15270" w:type="dxa"/>
        <w:tblInd w:w="-107" w:type="dxa"/>
        <w:tblCellMar>
          <w:top w:w="48" w:type="dxa"/>
          <w:left w:w="107" w:type="dxa"/>
          <w:right w:w="60" w:type="dxa"/>
        </w:tblCellMar>
        <w:tblLook w:val="04A0" w:firstRow="1" w:lastRow="0" w:firstColumn="1" w:lastColumn="0" w:noHBand="0" w:noVBand="1"/>
      </w:tblPr>
      <w:tblGrid>
        <w:gridCol w:w="3930"/>
        <w:gridCol w:w="11340"/>
      </w:tblGrid>
      <w:tr w:rsidR="00FE7F02" w:rsidRPr="00E21AC9" w:rsidTr="00425832">
        <w:trPr>
          <w:trHeight w:val="510"/>
        </w:trPr>
        <w:tc>
          <w:tcPr>
            <w:tcW w:w="15270"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Our Targets for Responding to Different Communication Methods </w:t>
            </w:r>
            <w:r w:rsidRPr="00E21AC9">
              <w:rPr>
                <w:rFonts w:ascii="Arial" w:hAnsi="Arial" w:cs="Arial"/>
              </w:rPr>
              <w:t xml:space="preserve"> </w:t>
            </w:r>
          </w:p>
        </w:tc>
      </w:tr>
      <w:tr w:rsidR="00FE7F02" w:rsidRPr="00E21AC9" w:rsidTr="00E21AC9">
        <w:trPr>
          <w:trHeight w:val="2423"/>
        </w:trPr>
        <w:tc>
          <w:tcPr>
            <w:tcW w:w="3930"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When you visit our office we </w:t>
            </w:r>
            <w:r w:rsidRPr="00E21AC9">
              <w:rPr>
                <w:rFonts w:ascii="Arial" w:hAnsi="Arial" w:cs="Arial"/>
                <w:b/>
                <w:i/>
              </w:rPr>
              <w:t>aim to</w:t>
            </w:r>
            <w:r w:rsidRPr="00E21AC9">
              <w:rPr>
                <w:rFonts w:ascii="Arial" w:hAnsi="Arial" w:cs="Arial"/>
                <w:b/>
              </w:rPr>
              <w:t xml:space="preserve">: </w:t>
            </w:r>
            <w:r w:rsidRPr="00E21AC9">
              <w:rPr>
                <w:rFonts w:ascii="Arial" w:hAnsi="Arial" w:cs="Arial"/>
              </w:rPr>
              <w:t xml:space="preserve"> </w:t>
            </w:r>
          </w:p>
        </w:tc>
        <w:tc>
          <w:tcPr>
            <w:tcW w:w="11340" w:type="dxa"/>
            <w:tcBorders>
              <w:top w:val="single" w:sz="4" w:space="0" w:color="000000"/>
              <w:left w:val="single" w:sz="4" w:space="0" w:color="000000"/>
              <w:bottom w:val="single" w:sz="4" w:space="0" w:color="000000"/>
              <w:right w:val="single" w:sz="4" w:space="0" w:color="000000"/>
            </w:tcBorders>
          </w:tcPr>
          <w:p w:rsidR="00FE7F02" w:rsidRPr="00E21AC9" w:rsidRDefault="00FE7F02" w:rsidP="0098241E">
            <w:pPr>
              <w:spacing w:line="276" w:lineRule="auto"/>
              <w:jc w:val="both"/>
              <w:rPr>
                <w:rFonts w:ascii="Arial" w:hAnsi="Arial" w:cs="Arial"/>
              </w:rPr>
            </w:pPr>
            <w:r w:rsidRPr="00E21AC9">
              <w:rPr>
                <w:rFonts w:ascii="Arial" w:hAnsi="Arial" w:cs="Arial"/>
              </w:rPr>
              <w:t xml:space="preserve">Acknowledge you when you arrive, and attend to you as quickly as possible.  </w:t>
            </w:r>
          </w:p>
          <w:p w:rsidR="00FE7F02" w:rsidRPr="00E21AC9" w:rsidRDefault="00FE7F02" w:rsidP="0098241E">
            <w:pPr>
              <w:spacing w:line="276" w:lineRule="auto"/>
              <w:jc w:val="both"/>
              <w:rPr>
                <w:rFonts w:ascii="Arial" w:hAnsi="Arial" w:cs="Arial"/>
              </w:rPr>
            </w:pPr>
            <w:r w:rsidRPr="00E21AC9">
              <w:rPr>
                <w:rFonts w:ascii="Arial" w:hAnsi="Arial" w:cs="Arial"/>
              </w:rPr>
              <w:t xml:space="preserve">Ensure that, if you have made an appointment with a member of staff, you will be seen on time.  </w:t>
            </w:r>
          </w:p>
          <w:p w:rsidR="00FE7F02" w:rsidRPr="00E21AC9" w:rsidRDefault="00FE7F02" w:rsidP="0098241E">
            <w:pPr>
              <w:spacing w:line="276" w:lineRule="auto"/>
              <w:jc w:val="both"/>
              <w:rPr>
                <w:rFonts w:ascii="Arial" w:hAnsi="Arial" w:cs="Arial"/>
              </w:rPr>
            </w:pPr>
            <w:r w:rsidRPr="00E21AC9">
              <w:rPr>
                <w:rFonts w:ascii="Arial" w:hAnsi="Arial" w:cs="Arial"/>
              </w:rPr>
              <w:t xml:space="preserve">Deal with your enquiry, even if you visit our office without an appointment </w:t>
            </w:r>
          </w:p>
          <w:p w:rsidR="00FE7F02" w:rsidRPr="00E21AC9" w:rsidRDefault="00E21AC9" w:rsidP="0098241E">
            <w:pPr>
              <w:spacing w:line="276" w:lineRule="auto"/>
              <w:jc w:val="both"/>
              <w:rPr>
                <w:rFonts w:ascii="Arial" w:hAnsi="Arial" w:cs="Arial"/>
              </w:rPr>
            </w:pPr>
            <w:r>
              <w:rPr>
                <w:rFonts w:ascii="Arial" w:hAnsi="Arial" w:cs="Arial"/>
              </w:rPr>
              <w:t>Arr</w:t>
            </w:r>
            <w:r w:rsidR="00FE7F02" w:rsidRPr="00E21AC9">
              <w:rPr>
                <w:rFonts w:ascii="Arial" w:hAnsi="Arial" w:cs="Arial"/>
              </w:rPr>
              <w:t xml:space="preserve">ange an appointment with the relevant member of staff if they are not available when you call in; and </w:t>
            </w:r>
          </w:p>
          <w:p w:rsidR="00FE7F02" w:rsidRPr="00E21AC9" w:rsidRDefault="00FE7F02" w:rsidP="0098241E">
            <w:pPr>
              <w:spacing w:line="276" w:lineRule="auto"/>
              <w:jc w:val="both"/>
              <w:rPr>
                <w:rFonts w:ascii="Arial" w:hAnsi="Arial" w:cs="Arial"/>
              </w:rPr>
            </w:pPr>
            <w:r w:rsidRPr="00E21AC9">
              <w:rPr>
                <w:rFonts w:ascii="Arial" w:hAnsi="Arial" w:cs="Arial"/>
              </w:rPr>
              <w:t xml:space="preserve">Talk to you in a private interview room when one available  </w:t>
            </w:r>
          </w:p>
          <w:p w:rsidR="00FE7F02" w:rsidRPr="00E21AC9" w:rsidRDefault="00FE7F02" w:rsidP="0098241E">
            <w:pPr>
              <w:jc w:val="both"/>
              <w:rPr>
                <w:rFonts w:ascii="Arial" w:hAnsi="Arial" w:cs="Arial"/>
              </w:rPr>
            </w:pPr>
            <w:r w:rsidRPr="00E21AC9">
              <w:rPr>
                <w:rFonts w:ascii="Arial" w:hAnsi="Arial" w:cs="Arial"/>
              </w:rPr>
              <w:t xml:space="preserve"> </w:t>
            </w:r>
          </w:p>
        </w:tc>
      </w:tr>
      <w:tr w:rsidR="00FE7F02" w:rsidRPr="00E21AC9" w:rsidTr="00E21AC9">
        <w:trPr>
          <w:trHeight w:val="2426"/>
        </w:trPr>
        <w:tc>
          <w:tcPr>
            <w:tcW w:w="3930"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When you communicate with us in writing, including by email, we </w:t>
            </w:r>
            <w:r w:rsidRPr="00E21AC9">
              <w:rPr>
                <w:rFonts w:ascii="Arial" w:hAnsi="Arial" w:cs="Arial"/>
                <w:b/>
                <w:i/>
              </w:rPr>
              <w:t>aim</w:t>
            </w:r>
            <w:r w:rsidRPr="00E21AC9">
              <w:rPr>
                <w:rFonts w:ascii="Arial" w:hAnsi="Arial" w:cs="Arial"/>
                <w:b/>
              </w:rPr>
              <w:t xml:space="preserve"> to: </w:t>
            </w:r>
            <w:r w:rsidRPr="00E21AC9">
              <w:rPr>
                <w:rFonts w:ascii="Arial" w:hAnsi="Arial" w:cs="Arial"/>
              </w:rPr>
              <w:t xml:space="preserve"> </w:t>
            </w:r>
          </w:p>
        </w:tc>
        <w:tc>
          <w:tcPr>
            <w:tcW w:w="11340" w:type="dxa"/>
            <w:tcBorders>
              <w:top w:val="single" w:sz="4" w:space="0" w:color="000000"/>
              <w:left w:val="single" w:sz="4" w:space="0" w:color="000000"/>
              <w:bottom w:val="single" w:sz="4" w:space="0" w:color="000000"/>
              <w:right w:val="single" w:sz="4" w:space="0" w:color="000000"/>
            </w:tcBorders>
          </w:tcPr>
          <w:p w:rsidR="00FE7F02" w:rsidRPr="00E21AC9" w:rsidRDefault="00FE7F02" w:rsidP="0098241E">
            <w:pPr>
              <w:spacing w:line="276" w:lineRule="auto"/>
              <w:jc w:val="both"/>
              <w:rPr>
                <w:rFonts w:ascii="Arial" w:hAnsi="Arial" w:cs="Arial"/>
              </w:rPr>
            </w:pPr>
            <w:r w:rsidRPr="00E21AC9">
              <w:rPr>
                <w:rFonts w:ascii="Arial" w:hAnsi="Arial" w:cs="Arial"/>
              </w:rPr>
              <w:t>Respond to you within 5 working days</w:t>
            </w:r>
            <w:r w:rsidR="00263E0C">
              <w:rPr>
                <w:rFonts w:ascii="Arial" w:hAnsi="Arial" w:cs="Arial"/>
              </w:rPr>
              <w:t xml:space="preserve">. </w:t>
            </w:r>
            <w:r w:rsidRPr="00E21AC9">
              <w:rPr>
                <w:rFonts w:ascii="Arial" w:hAnsi="Arial" w:cs="Arial"/>
              </w:rPr>
              <w:t xml:space="preserve"> We will write to you again in the event that we  require further time to carry out more detailed investigations  </w:t>
            </w:r>
          </w:p>
          <w:p w:rsidR="00FE7F02" w:rsidRPr="00E21AC9" w:rsidRDefault="00FE7F02" w:rsidP="0098241E">
            <w:pPr>
              <w:spacing w:line="276" w:lineRule="auto"/>
              <w:jc w:val="both"/>
              <w:rPr>
                <w:rFonts w:ascii="Arial" w:hAnsi="Arial" w:cs="Arial"/>
              </w:rPr>
            </w:pPr>
            <w:r w:rsidRPr="00E21AC9">
              <w:rPr>
                <w:rFonts w:ascii="Arial" w:hAnsi="Arial" w:cs="Arial"/>
              </w:rPr>
              <w:t xml:space="preserve"> When a staff member is out of the office, their email message will provide details of who to contact in their absence </w:t>
            </w:r>
          </w:p>
          <w:p w:rsidR="00FE7F02" w:rsidRPr="00E21AC9" w:rsidRDefault="00FE7F02" w:rsidP="00E21AC9">
            <w:pPr>
              <w:spacing w:line="276" w:lineRule="auto"/>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tc>
      </w:tr>
      <w:tr w:rsidR="00FE7F02" w:rsidRPr="00E21AC9" w:rsidTr="00E21AC9">
        <w:trPr>
          <w:trHeight w:val="3203"/>
        </w:trPr>
        <w:tc>
          <w:tcPr>
            <w:tcW w:w="3930"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lastRenderedPageBreak/>
              <w:t xml:space="preserve">When you telephone us, we </w:t>
            </w:r>
            <w:r w:rsidRPr="00E21AC9">
              <w:rPr>
                <w:rFonts w:ascii="Arial" w:hAnsi="Arial" w:cs="Arial"/>
                <w:b/>
                <w:i/>
              </w:rPr>
              <w:t>aim</w:t>
            </w:r>
            <w:r w:rsidRPr="00E21AC9">
              <w:rPr>
                <w:rFonts w:ascii="Arial" w:hAnsi="Arial" w:cs="Arial"/>
                <w:b/>
              </w:rPr>
              <w:t xml:space="preserve"> to: </w:t>
            </w:r>
            <w:r w:rsidRPr="00E21AC9">
              <w:rPr>
                <w:rFonts w:ascii="Arial" w:hAnsi="Arial" w:cs="Arial"/>
              </w:rPr>
              <w:t xml:space="preserve"> </w:t>
            </w:r>
          </w:p>
        </w:tc>
        <w:tc>
          <w:tcPr>
            <w:tcW w:w="11340" w:type="dxa"/>
            <w:tcBorders>
              <w:top w:val="single" w:sz="4" w:space="0" w:color="000000"/>
              <w:left w:val="single" w:sz="4" w:space="0" w:color="000000"/>
              <w:bottom w:val="single" w:sz="4" w:space="0" w:color="000000"/>
              <w:right w:val="single" w:sz="4" w:space="0" w:color="000000"/>
            </w:tcBorders>
          </w:tcPr>
          <w:p w:rsidR="00FE7F02" w:rsidRPr="00E21AC9" w:rsidRDefault="00FE7F02" w:rsidP="0098241E">
            <w:pPr>
              <w:spacing w:line="276" w:lineRule="auto"/>
              <w:jc w:val="both"/>
              <w:rPr>
                <w:rFonts w:ascii="Arial" w:hAnsi="Arial" w:cs="Arial"/>
              </w:rPr>
            </w:pPr>
            <w:r w:rsidRPr="00E21AC9">
              <w:rPr>
                <w:rFonts w:ascii="Arial" w:hAnsi="Arial" w:cs="Arial"/>
              </w:rPr>
              <w:t xml:space="preserve">Answer all telephone calls promptly </w:t>
            </w:r>
          </w:p>
          <w:p w:rsidR="00FE7F02" w:rsidRPr="00E21AC9" w:rsidRDefault="00FE7F02" w:rsidP="0098241E">
            <w:pPr>
              <w:spacing w:line="276" w:lineRule="auto"/>
              <w:jc w:val="both"/>
              <w:rPr>
                <w:rFonts w:ascii="Arial" w:hAnsi="Arial" w:cs="Arial"/>
              </w:rPr>
            </w:pPr>
            <w:r w:rsidRPr="00E21AC9">
              <w:rPr>
                <w:rFonts w:ascii="Arial" w:hAnsi="Arial" w:cs="Arial"/>
              </w:rPr>
              <w:t xml:space="preserve"> Answer with the greeting “</w:t>
            </w:r>
            <w:r w:rsidR="00E21AC9">
              <w:rPr>
                <w:rFonts w:ascii="Arial" w:hAnsi="Arial" w:cs="Arial"/>
              </w:rPr>
              <w:t>Good morning/afternoon, Ruchazie</w:t>
            </w:r>
            <w:r w:rsidRPr="00E21AC9">
              <w:rPr>
                <w:rFonts w:ascii="Arial" w:hAnsi="Arial" w:cs="Arial"/>
              </w:rPr>
              <w:t xml:space="preserve"> Housing Association, </w:t>
            </w:r>
            <w:r w:rsidRPr="00E21AC9">
              <w:rPr>
                <w:rFonts w:ascii="Arial" w:hAnsi="Arial" w:cs="Arial"/>
                <w:i/>
              </w:rPr>
              <w:t xml:space="preserve">&lt;name of staff member&gt; </w:t>
            </w:r>
            <w:r w:rsidR="00E21AC9">
              <w:rPr>
                <w:rFonts w:ascii="Arial" w:hAnsi="Arial" w:cs="Arial"/>
                <w:i/>
              </w:rPr>
              <w:t xml:space="preserve"> </w:t>
            </w:r>
            <w:r w:rsidRPr="00E21AC9">
              <w:rPr>
                <w:rFonts w:ascii="Arial" w:hAnsi="Arial" w:cs="Arial"/>
              </w:rPr>
              <w:t xml:space="preserve">speaking, how can I help you?”  </w:t>
            </w:r>
          </w:p>
          <w:p w:rsidR="00FE7F02" w:rsidRPr="00E21AC9" w:rsidRDefault="00FE7F02" w:rsidP="0098241E">
            <w:pPr>
              <w:spacing w:line="276" w:lineRule="auto"/>
              <w:jc w:val="both"/>
              <w:rPr>
                <w:rFonts w:ascii="Arial" w:hAnsi="Arial" w:cs="Arial"/>
              </w:rPr>
            </w:pPr>
            <w:r w:rsidRPr="00E21AC9">
              <w:rPr>
                <w:rFonts w:ascii="Arial" w:hAnsi="Arial" w:cs="Arial"/>
              </w:rPr>
              <w:t xml:space="preserve"> Deal with all enquiries immediately without the need to pass on to another member of staff </w:t>
            </w:r>
          </w:p>
          <w:p w:rsidR="00FE7F02" w:rsidRPr="00E21AC9" w:rsidRDefault="00FE7F02" w:rsidP="0098241E">
            <w:pPr>
              <w:spacing w:line="276" w:lineRule="auto"/>
              <w:jc w:val="both"/>
              <w:rPr>
                <w:rFonts w:ascii="Arial" w:hAnsi="Arial" w:cs="Arial"/>
              </w:rPr>
            </w:pPr>
            <w:r w:rsidRPr="00E21AC9">
              <w:rPr>
                <w:rFonts w:ascii="Arial" w:hAnsi="Arial" w:cs="Arial"/>
              </w:rPr>
              <w:t xml:space="preserve"> Ensure that, when offices are closed, an appropriate answerphone or message service will be in operation.  </w:t>
            </w:r>
          </w:p>
          <w:p w:rsidR="00FE7F02" w:rsidRPr="00E21AC9" w:rsidRDefault="00FE7F02" w:rsidP="0098241E">
            <w:pPr>
              <w:spacing w:line="276" w:lineRule="auto"/>
              <w:jc w:val="both"/>
              <w:rPr>
                <w:rFonts w:ascii="Arial" w:hAnsi="Arial" w:cs="Arial"/>
              </w:rPr>
            </w:pPr>
            <w:r w:rsidRPr="00E21AC9">
              <w:rPr>
                <w:rFonts w:ascii="Arial" w:hAnsi="Arial" w:cs="Arial"/>
              </w:rPr>
              <w:t xml:space="preserve"> Ensure that, if the person you wish to speak to is not available and you would rather not wait for them, you are passed to another staff member who will endeavour to deal with our enquiry. </w:t>
            </w:r>
          </w:p>
          <w:p w:rsidR="00FE7F02" w:rsidRPr="00E21AC9" w:rsidRDefault="00FE7F02" w:rsidP="0098241E">
            <w:pPr>
              <w:spacing w:line="276" w:lineRule="auto"/>
              <w:jc w:val="both"/>
              <w:rPr>
                <w:rFonts w:ascii="Arial" w:hAnsi="Arial" w:cs="Arial"/>
              </w:rPr>
            </w:pPr>
            <w:r w:rsidRPr="00E21AC9">
              <w:rPr>
                <w:rFonts w:ascii="Arial" w:hAnsi="Arial" w:cs="Arial"/>
              </w:rPr>
              <w:t xml:space="preserve"> Respond to any messages left on our voice mail within one working day (if we have not redirected our calls).  </w:t>
            </w:r>
          </w:p>
        </w:tc>
      </w:tr>
      <w:tr w:rsidR="00FE7F02" w:rsidRPr="00E21AC9" w:rsidTr="00E21AC9">
        <w:trPr>
          <w:trHeight w:val="1562"/>
        </w:trPr>
        <w:tc>
          <w:tcPr>
            <w:tcW w:w="3930"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When you make an enquiry via our website, we aim to: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tc>
        <w:tc>
          <w:tcPr>
            <w:tcW w:w="11340" w:type="dxa"/>
            <w:tcBorders>
              <w:top w:val="single" w:sz="4" w:space="0" w:color="000000"/>
              <w:left w:val="single" w:sz="4" w:space="0" w:color="000000"/>
              <w:bottom w:val="single" w:sz="4" w:space="0" w:color="000000"/>
              <w:right w:val="single" w:sz="4" w:space="0" w:color="000000"/>
            </w:tcBorders>
          </w:tcPr>
          <w:p w:rsidR="00FE7F02" w:rsidRPr="00E21AC9" w:rsidRDefault="009301BD" w:rsidP="0098241E">
            <w:pPr>
              <w:jc w:val="both"/>
              <w:rPr>
                <w:rFonts w:ascii="Arial" w:hAnsi="Arial" w:cs="Arial"/>
              </w:rPr>
            </w:pPr>
            <w:r>
              <w:rPr>
                <w:rFonts w:ascii="Arial" w:hAnsi="Arial" w:cs="Arial"/>
              </w:rPr>
              <w:t xml:space="preserve"> </w:t>
            </w:r>
            <w:r w:rsidR="00FE7F02" w:rsidRPr="00E21AC9">
              <w:rPr>
                <w:rFonts w:ascii="Arial" w:hAnsi="Arial" w:cs="Arial"/>
              </w:rPr>
              <w:t xml:space="preserve">Respond to your email within 5 working days.  </w:t>
            </w:r>
          </w:p>
          <w:p w:rsidR="00FE7F02" w:rsidRPr="00E21AC9" w:rsidRDefault="00FE7F02" w:rsidP="0098241E">
            <w:pPr>
              <w:jc w:val="both"/>
              <w:rPr>
                <w:rFonts w:ascii="Arial" w:hAnsi="Arial" w:cs="Arial"/>
              </w:rPr>
            </w:pPr>
            <w:r w:rsidRPr="00E21AC9">
              <w:rPr>
                <w:rFonts w:ascii="Arial" w:hAnsi="Arial" w:cs="Arial"/>
              </w:rPr>
              <w:t xml:space="preserve"> We will write to you again in the event that we require further time to carry out more detailed investigations  </w:t>
            </w:r>
          </w:p>
        </w:tc>
      </w:tr>
    </w:tbl>
    <w:p w:rsidR="00FE7F02" w:rsidRDefault="00FE7F02" w:rsidP="00FE7F02">
      <w:pPr>
        <w:rPr>
          <w:rFonts w:ascii="Arial" w:hAnsi="Arial" w:cs="Arial"/>
        </w:rPr>
      </w:pPr>
      <w:r w:rsidRPr="00E21AC9">
        <w:rPr>
          <w:rFonts w:ascii="Arial" w:hAnsi="Arial" w:cs="Arial"/>
        </w:rPr>
        <w:t xml:space="preserve"> </w:t>
      </w: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tbl>
      <w:tblPr>
        <w:tblW w:w="15304" w:type="dxa"/>
        <w:tblInd w:w="-141" w:type="dxa"/>
        <w:tblCellMar>
          <w:top w:w="47" w:type="dxa"/>
          <w:left w:w="107" w:type="dxa"/>
          <w:right w:w="115" w:type="dxa"/>
        </w:tblCellMar>
        <w:tblLook w:val="04A0" w:firstRow="1" w:lastRow="0" w:firstColumn="1" w:lastColumn="0" w:noHBand="0" w:noVBand="1"/>
      </w:tblPr>
      <w:tblGrid>
        <w:gridCol w:w="3403"/>
        <w:gridCol w:w="11901"/>
      </w:tblGrid>
      <w:tr w:rsidR="00FE7F02" w:rsidRPr="00E21AC9" w:rsidTr="00E21AC9">
        <w:trPr>
          <w:trHeight w:val="276"/>
        </w:trPr>
        <w:tc>
          <w:tcPr>
            <w:tcW w:w="3403" w:type="dxa"/>
            <w:tcBorders>
              <w:top w:val="single" w:sz="4" w:space="0" w:color="000000"/>
              <w:left w:val="single" w:sz="4" w:space="0" w:color="000000"/>
              <w:bottom w:val="single" w:sz="4" w:space="0" w:color="000000"/>
              <w:right w:val="nil"/>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lastRenderedPageBreak/>
              <w:t xml:space="preserve">Complaints: </w:t>
            </w:r>
            <w:r w:rsidRPr="00E21AC9">
              <w:rPr>
                <w:rFonts w:ascii="Arial" w:hAnsi="Arial" w:cs="Arial"/>
              </w:rPr>
              <w:t xml:space="preserve"> </w:t>
            </w:r>
          </w:p>
        </w:tc>
        <w:tc>
          <w:tcPr>
            <w:tcW w:w="11901" w:type="dxa"/>
            <w:tcBorders>
              <w:top w:val="single" w:sz="4" w:space="0" w:color="000000"/>
              <w:left w:val="nil"/>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p>
        </w:tc>
      </w:tr>
      <w:tr w:rsidR="00FE7F02" w:rsidRPr="00E21AC9" w:rsidTr="00E21AC9">
        <w:trPr>
          <w:trHeight w:val="7800"/>
        </w:trPr>
        <w:tc>
          <w:tcPr>
            <w:tcW w:w="3403"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Introduction: </w:t>
            </w: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In relation to Complaints we will always: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rPr>
              <w:t xml:space="preserve"> </w:t>
            </w:r>
          </w:p>
        </w:tc>
        <w:tc>
          <w:tcPr>
            <w:tcW w:w="11901" w:type="dxa"/>
            <w:tcBorders>
              <w:top w:val="single" w:sz="4" w:space="0" w:color="000000"/>
              <w:left w:val="single" w:sz="4" w:space="0" w:color="000000"/>
              <w:bottom w:val="single" w:sz="4" w:space="0" w:color="000000"/>
              <w:right w:val="single" w:sz="4" w:space="0" w:color="000000"/>
            </w:tcBorders>
          </w:tcPr>
          <w:p w:rsidR="00FE7F02" w:rsidRPr="00E21AC9" w:rsidRDefault="00FE7F02" w:rsidP="0098241E">
            <w:pPr>
              <w:jc w:val="both"/>
              <w:rPr>
                <w:rFonts w:ascii="Arial" w:hAnsi="Arial" w:cs="Arial"/>
              </w:rPr>
            </w:pPr>
            <w:r w:rsidRPr="00E21AC9">
              <w:rPr>
                <w:rFonts w:ascii="Arial" w:hAnsi="Arial" w:cs="Arial"/>
              </w:rPr>
              <w:t xml:space="preserve">We have 2 internal stages of complaints which we aim to respond to within the Scottish Public Services Ombudsman (SPSO) Model Complaint Handling Procedure (CHP) timescales. </w:t>
            </w:r>
          </w:p>
          <w:p w:rsidR="00FE7F02" w:rsidRPr="00E21AC9" w:rsidRDefault="00FE7F02" w:rsidP="0098241E">
            <w:pPr>
              <w:jc w:val="both"/>
              <w:rPr>
                <w:rFonts w:ascii="Arial" w:hAnsi="Arial" w:cs="Arial"/>
              </w:rPr>
            </w:pPr>
            <w:r w:rsidRPr="00E21AC9">
              <w:rPr>
                <w:rFonts w:ascii="Arial" w:hAnsi="Arial" w:cs="Arial"/>
              </w:rPr>
              <w:t xml:space="preserve"> There are 2 stages to our Complaints processes. These are: </w:t>
            </w:r>
          </w:p>
          <w:p w:rsidR="00FE7F02" w:rsidRPr="00E21AC9" w:rsidRDefault="00FE7F02" w:rsidP="0098241E">
            <w:pPr>
              <w:jc w:val="both"/>
              <w:rPr>
                <w:rFonts w:ascii="Arial" w:hAnsi="Arial" w:cs="Arial"/>
              </w:rPr>
            </w:pPr>
            <w:r w:rsidRPr="00E21AC9">
              <w:rPr>
                <w:rFonts w:ascii="Arial" w:hAnsi="Arial" w:cs="Arial"/>
              </w:rPr>
              <w:t xml:space="preserve"> </w:t>
            </w:r>
            <w:r w:rsidRPr="00E21AC9">
              <w:rPr>
                <w:rFonts w:ascii="Arial" w:hAnsi="Arial" w:cs="Arial"/>
                <w:b/>
              </w:rPr>
              <w:t xml:space="preserve">Stage 1: Frontline Complaint  </w:t>
            </w:r>
          </w:p>
          <w:p w:rsidR="00FE7F02" w:rsidRPr="00E21AC9" w:rsidRDefault="00FE7F02" w:rsidP="0098241E">
            <w:pPr>
              <w:jc w:val="both"/>
              <w:rPr>
                <w:rFonts w:ascii="Arial" w:hAnsi="Arial" w:cs="Arial"/>
              </w:rPr>
            </w:pPr>
            <w:r w:rsidRPr="00E21AC9">
              <w:rPr>
                <w:rFonts w:ascii="Arial" w:hAnsi="Arial" w:cs="Arial"/>
              </w:rPr>
              <w:t xml:space="preserve">Complaints that can be resolved quickly </w:t>
            </w:r>
          </w:p>
          <w:p w:rsidR="00FE7F02" w:rsidRPr="00E21AC9" w:rsidRDefault="00FE7F02" w:rsidP="0098241E">
            <w:pPr>
              <w:jc w:val="both"/>
              <w:rPr>
                <w:rFonts w:ascii="Arial" w:hAnsi="Arial" w:cs="Arial"/>
              </w:rPr>
            </w:pPr>
            <w:r w:rsidRPr="00E21AC9">
              <w:rPr>
                <w:rFonts w:ascii="Arial" w:hAnsi="Arial" w:cs="Arial"/>
              </w:rPr>
              <w:t xml:space="preserve"> </w:t>
            </w:r>
            <w:r w:rsidRPr="00E21AC9">
              <w:rPr>
                <w:rFonts w:ascii="Arial" w:hAnsi="Arial" w:cs="Arial"/>
                <w:b/>
              </w:rPr>
              <w:t xml:space="preserve">Stage 2: Investigation Complaint  </w:t>
            </w:r>
          </w:p>
          <w:p w:rsidR="00FE7F02" w:rsidRPr="00E21AC9" w:rsidRDefault="00FE7F02" w:rsidP="0098241E">
            <w:pPr>
              <w:jc w:val="both"/>
              <w:rPr>
                <w:rFonts w:ascii="Arial" w:hAnsi="Arial" w:cs="Arial"/>
              </w:rPr>
            </w:pPr>
            <w:r w:rsidRPr="00E21AC9">
              <w:rPr>
                <w:rFonts w:ascii="Arial" w:hAnsi="Arial" w:cs="Arial"/>
              </w:rPr>
              <w:t xml:space="preserve">Those complaints that have not been resolved at stage 1 or are complex and require more detailed investigation.  </w:t>
            </w:r>
          </w:p>
          <w:p w:rsidR="00FE7F02" w:rsidRPr="00E21AC9" w:rsidRDefault="00FE7F02" w:rsidP="0098241E">
            <w:pPr>
              <w:pStyle w:val="ListParagraph"/>
              <w:numPr>
                <w:ilvl w:val="0"/>
                <w:numId w:val="1"/>
              </w:numPr>
              <w:jc w:val="both"/>
              <w:rPr>
                <w:rFonts w:ascii="Arial" w:hAnsi="Arial" w:cs="Arial"/>
              </w:rPr>
            </w:pPr>
            <w:r w:rsidRPr="00E21AC9">
              <w:rPr>
                <w:rFonts w:ascii="Arial" w:hAnsi="Arial" w:cs="Arial"/>
              </w:rPr>
              <w:t xml:space="preserve">Make an information leaflet on our complaints policy readily available from our office and on our website.  </w:t>
            </w:r>
          </w:p>
          <w:p w:rsidR="00FE7F02" w:rsidRDefault="00FE7F02" w:rsidP="0098241E">
            <w:pPr>
              <w:numPr>
                <w:ilvl w:val="0"/>
                <w:numId w:val="1"/>
              </w:numPr>
              <w:ind w:left="743" w:hanging="382"/>
              <w:jc w:val="both"/>
              <w:rPr>
                <w:rFonts w:ascii="Arial" w:hAnsi="Arial" w:cs="Arial"/>
              </w:rPr>
            </w:pPr>
            <w:r w:rsidRPr="00E21AC9">
              <w:rPr>
                <w:rFonts w:ascii="Arial" w:hAnsi="Arial" w:cs="Arial"/>
              </w:rPr>
              <w:t xml:space="preserve">Investigate fully all complaints made by service users about our services, and use our findings to improve our </w:t>
            </w:r>
            <w:r w:rsidR="00E21AC9">
              <w:rPr>
                <w:rFonts w:ascii="Arial" w:hAnsi="Arial" w:cs="Arial"/>
              </w:rPr>
              <w:t xml:space="preserve">   </w:t>
            </w:r>
            <w:r w:rsidRPr="00E21AC9">
              <w:rPr>
                <w:rFonts w:ascii="Arial" w:hAnsi="Arial" w:cs="Arial"/>
              </w:rPr>
              <w:t xml:space="preserve">services to you.  </w:t>
            </w:r>
          </w:p>
          <w:p w:rsidR="00E21AC9" w:rsidRPr="00E21AC9" w:rsidRDefault="00E21AC9" w:rsidP="0098241E">
            <w:pPr>
              <w:ind w:left="743"/>
              <w:jc w:val="both"/>
              <w:rPr>
                <w:rFonts w:ascii="Arial" w:hAnsi="Arial" w:cs="Arial"/>
              </w:rPr>
            </w:pPr>
          </w:p>
          <w:p w:rsidR="00FE7F02" w:rsidRPr="00E21AC9" w:rsidRDefault="00FE7F02" w:rsidP="0098241E">
            <w:pPr>
              <w:numPr>
                <w:ilvl w:val="0"/>
                <w:numId w:val="1"/>
              </w:numPr>
              <w:jc w:val="both"/>
              <w:rPr>
                <w:rFonts w:ascii="Arial" w:hAnsi="Arial" w:cs="Arial"/>
              </w:rPr>
            </w:pPr>
            <w:r w:rsidRPr="00E21AC9">
              <w:rPr>
                <w:rFonts w:ascii="Arial" w:hAnsi="Arial" w:cs="Arial"/>
              </w:rPr>
              <w:t xml:space="preserve">Ensure that you are able to submit a complaint in a variety of ways, including directly via our website </w:t>
            </w:r>
          </w:p>
          <w:p w:rsidR="00FE7F02" w:rsidRPr="00E21AC9" w:rsidRDefault="00FE7F02" w:rsidP="0098241E">
            <w:pPr>
              <w:numPr>
                <w:ilvl w:val="0"/>
                <w:numId w:val="1"/>
              </w:numPr>
              <w:jc w:val="both"/>
              <w:rPr>
                <w:rFonts w:ascii="Arial" w:hAnsi="Arial" w:cs="Arial"/>
              </w:rPr>
            </w:pPr>
            <w:r w:rsidRPr="00E21AC9">
              <w:rPr>
                <w:rFonts w:ascii="Arial" w:hAnsi="Arial" w:cs="Arial"/>
              </w:rPr>
              <w:t xml:space="preserve">Deal with complaints promptly, courteously, systematically, fairly and in confidence </w:t>
            </w:r>
          </w:p>
          <w:p w:rsidR="00E21AC9" w:rsidRDefault="00E21AC9" w:rsidP="0098241E">
            <w:pPr>
              <w:numPr>
                <w:ilvl w:val="0"/>
                <w:numId w:val="1"/>
              </w:numPr>
              <w:jc w:val="both"/>
              <w:rPr>
                <w:rFonts w:ascii="Arial" w:hAnsi="Arial" w:cs="Arial"/>
              </w:rPr>
            </w:pPr>
            <w:r>
              <w:rPr>
                <w:rFonts w:ascii="Arial" w:hAnsi="Arial" w:cs="Arial"/>
              </w:rPr>
              <w:t>A</w:t>
            </w:r>
            <w:r w:rsidR="00FE7F02" w:rsidRPr="00E21AC9">
              <w:rPr>
                <w:rFonts w:ascii="Arial" w:hAnsi="Arial" w:cs="Arial"/>
              </w:rPr>
              <w:t xml:space="preserve">sk you how you would like the complaint to be resolved </w:t>
            </w:r>
          </w:p>
          <w:p w:rsidR="00E21AC9" w:rsidRDefault="00E21AC9" w:rsidP="0098241E">
            <w:pPr>
              <w:jc w:val="both"/>
              <w:rPr>
                <w:rFonts w:ascii="Arial" w:hAnsi="Arial" w:cs="Arial"/>
              </w:rPr>
            </w:pPr>
          </w:p>
          <w:p w:rsidR="00FE7F02" w:rsidRPr="00E21AC9" w:rsidRDefault="00FE7F02" w:rsidP="0098241E">
            <w:pPr>
              <w:jc w:val="both"/>
              <w:rPr>
                <w:rFonts w:ascii="Arial" w:hAnsi="Arial" w:cs="Arial"/>
              </w:rPr>
            </w:pPr>
          </w:p>
        </w:tc>
      </w:tr>
    </w:tbl>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tbl>
      <w:tblPr>
        <w:tblW w:w="15015" w:type="dxa"/>
        <w:tblInd w:w="6" w:type="dxa"/>
        <w:tblCellMar>
          <w:top w:w="47" w:type="dxa"/>
          <w:left w:w="107" w:type="dxa"/>
          <w:right w:w="201" w:type="dxa"/>
        </w:tblCellMar>
        <w:tblLook w:val="04A0" w:firstRow="1" w:lastRow="0" w:firstColumn="1" w:lastColumn="0" w:noHBand="0" w:noVBand="1"/>
      </w:tblPr>
      <w:tblGrid>
        <w:gridCol w:w="3431"/>
        <w:gridCol w:w="11584"/>
      </w:tblGrid>
      <w:tr w:rsidR="00FE7F02" w:rsidRPr="00E21AC9" w:rsidTr="0098241E">
        <w:trPr>
          <w:trHeight w:val="276"/>
        </w:trPr>
        <w:tc>
          <w:tcPr>
            <w:tcW w:w="3431" w:type="dxa"/>
            <w:tcBorders>
              <w:top w:val="single" w:sz="4" w:space="0" w:color="000000"/>
              <w:left w:val="single" w:sz="4" w:space="0" w:color="000000"/>
              <w:bottom w:val="single" w:sz="4" w:space="0" w:color="000000"/>
              <w:right w:val="nil"/>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lastRenderedPageBreak/>
              <w:t xml:space="preserve">General: </w:t>
            </w:r>
            <w:r w:rsidRPr="00E21AC9">
              <w:rPr>
                <w:rFonts w:ascii="Arial" w:hAnsi="Arial" w:cs="Arial"/>
              </w:rPr>
              <w:t xml:space="preserve"> </w:t>
            </w:r>
          </w:p>
        </w:tc>
        <w:tc>
          <w:tcPr>
            <w:tcW w:w="11584" w:type="dxa"/>
            <w:tcBorders>
              <w:top w:val="single" w:sz="4" w:space="0" w:color="000000"/>
              <w:left w:val="nil"/>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p>
        </w:tc>
      </w:tr>
      <w:tr w:rsidR="00FE7F02" w:rsidRPr="00E21AC9" w:rsidTr="00E21AC9">
        <w:trPr>
          <w:trHeight w:val="4869"/>
        </w:trPr>
        <w:tc>
          <w:tcPr>
            <w:tcW w:w="3431"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When dealing with the public we will always: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When we are not in the office we will always: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When you make a complaint we aim to: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E21AC9">
            <w:pPr>
              <w:rPr>
                <w:rFonts w:ascii="Arial" w:hAnsi="Arial" w:cs="Arial"/>
              </w:rPr>
            </w:pPr>
            <w:r w:rsidRPr="00E21AC9">
              <w:rPr>
                <w:rFonts w:ascii="Arial" w:hAnsi="Arial" w:cs="Arial"/>
                <w:b/>
              </w:rPr>
              <w:t xml:space="preserve"> If you are not happy with our response we will always: </w:t>
            </w:r>
          </w:p>
        </w:tc>
        <w:tc>
          <w:tcPr>
            <w:tcW w:w="11584" w:type="dxa"/>
            <w:tcBorders>
              <w:top w:val="single" w:sz="4" w:space="0" w:color="000000"/>
              <w:left w:val="single" w:sz="4" w:space="0" w:color="000000"/>
              <w:bottom w:val="single" w:sz="4" w:space="0" w:color="000000"/>
              <w:right w:val="single" w:sz="4" w:space="0" w:color="000000"/>
            </w:tcBorders>
          </w:tcPr>
          <w:p w:rsidR="00FE7F02" w:rsidRPr="00E21AC9" w:rsidRDefault="00FE7F02" w:rsidP="0098241E">
            <w:pPr>
              <w:ind w:firstLine="1"/>
              <w:rPr>
                <w:rFonts w:ascii="Arial" w:hAnsi="Arial" w:cs="Arial"/>
              </w:rPr>
            </w:pPr>
            <w:r w:rsidRPr="00E21AC9">
              <w:rPr>
                <w:rFonts w:ascii="Arial" w:hAnsi="Arial" w:cs="Arial"/>
              </w:rPr>
              <w:t xml:space="preserve">Introduce ourselves by name and show you our Staff ID badge whenever we meet with you outside our offices </w:t>
            </w:r>
          </w:p>
          <w:p w:rsidR="00FE7F02" w:rsidRPr="00E21AC9" w:rsidRDefault="00FE7F02" w:rsidP="0098241E">
            <w:pPr>
              <w:ind w:firstLine="1"/>
              <w:rPr>
                <w:rFonts w:ascii="Arial" w:hAnsi="Arial" w:cs="Arial"/>
              </w:rPr>
            </w:pPr>
            <w:r w:rsidRPr="00E21AC9">
              <w:rPr>
                <w:rFonts w:ascii="Arial" w:hAnsi="Arial" w:cs="Arial"/>
              </w:rPr>
              <w:t xml:space="preserve"> </w:t>
            </w:r>
          </w:p>
          <w:p w:rsidR="00E21AC9" w:rsidRDefault="00E21AC9" w:rsidP="0098241E">
            <w:pPr>
              <w:ind w:firstLine="1"/>
              <w:rPr>
                <w:rFonts w:ascii="Arial" w:hAnsi="Arial" w:cs="Arial"/>
              </w:rPr>
            </w:pPr>
          </w:p>
          <w:p w:rsidR="00FE7F02" w:rsidRPr="00E21AC9" w:rsidRDefault="00FE7F02" w:rsidP="0098241E">
            <w:pPr>
              <w:ind w:firstLine="1"/>
              <w:rPr>
                <w:rFonts w:ascii="Arial" w:hAnsi="Arial" w:cs="Arial"/>
              </w:rPr>
            </w:pPr>
            <w:r w:rsidRPr="00E21AC9">
              <w:rPr>
                <w:rFonts w:ascii="Arial" w:hAnsi="Arial" w:cs="Arial"/>
              </w:rPr>
              <w:t xml:space="preserve">Ensure that our telephone and email messages provide details of who to contact in our absence </w:t>
            </w:r>
          </w:p>
          <w:p w:rsidR="00FE7F02" w:rsidRPr="00E21AC9" w:rsidRDefault="00FE7F02" w:rsidP="0098241E">
            <w:pPr>
              <w:ind w:firstLine="1"/>
              <w:rPr>
                <w:rFonts w:ascii="Arial" w:hAnsi="Arial" w:cs="Arial"/>
              </w:rPr>
            </w:pPr>
            <w:r w:rsidRPr="00E21AC9">
              <w:rPr>
                <w:rFonts w:ascii="Arial" w:hAnsi="Arial" w:cs="Arial"/>
              </w:rPr>
              <w:t xml:space="preserve"> </w:t>
            </w:r>
          </w:p>
          <w:p w:rsidR="00FE7F02" w:rsidRPr="00E21AC9" w:rsidRDefault="00FE7F02" w:rsidP="0098241E">
            <w:pPr>
              <w:pStyle w:val="ListParagraph"/>
              <w:numPr>
                <w:ilvl w:val="0"/>
                <w:numId w:val="4"/>
              </w:numPr>
              <w:ind w:firstLine="1"/>
              <w:rPr>
                <w:rFonts w:ascii="Arial" w:hAnsi="Arial" w:cs="Arial"/>
              </w:rPr>
            </w:pPr>
            <w:r w:rsidRPr="00E21AC9">
              <w:rPr>
                <w:rFonts w:ascii="Arial" w:hAnsi="Arial" w:cs="Arial"/>
              </w:rPr>
              <w:t xml:space="preserve">Respond to Stage 1 </w:t>
            </w:r>
            <w:r w:rsidR="00427A61">
              <w:rPr>
                <w:rFonts w:ascii="Arial" w:hAnsi="Arial" w:cs="Arial"/>
              </w:rPr>
              <w:t xml:space="preserve">– frontline resolution </w:t>
            </w:r>
            <w:r w:rsidRPr="00E21AC9">
              <w:rPr>
                <w:rFonts w:ascii="Arial" w:hAnsi="Arial" w:cs="Arial"/>
              </w:rPr>
              <w:t>complaints</w:t>
            </w:r>
            <w:r w:rsidR="00427A61">
              <w:rPr>
                <w:rFonts w:ascii="Arial" w:hAnsi="Arial" w:cs="Arial"/>
              </w:rPr>
              <w:t xml:space="preserve"> - </w:t>
            </w:r>
            <w:r w:rsidRPr="00E21AC9">
              <w:rPr>
                <w:rFonts w:ascii="Arial" w:hAnsi="Arial" w:cs="Arial"/>
              </w:rPr>
              <w:t xml:space="preserve"> within 5 working days  </w:t>
            </w:r>
          </w:p>
          <w:p w:rsidR="00FE7F02" w:rsidRDefault="00FE7F02" w:rsidP="009301BD">
            <w:pPr>
              <w:pStyle w:val="ListParagraph"/>
              <w:numPr>
                <w:ilvl w:val="0"/>
                <w:numId w:val="4"/>
              </w:numPr>
              <w:rPr>
                <w:rFonts w:ascii="Arial" w:hAnsi="Arial" w:cs="Arial"/>
              </w:rPr>
            </w:pPr>
            <w:r w:rsidRPr="009301BD">
              <w:rPr>
                <w:rFonts w:ascii="Arial" w:hAnsi="Arial" w:cs="Arial"/>
              </w:rPr>
              <w:t>Respond to Stage 2</w:t>
            </w:r>
            <w:r w:rsidR="00427A61">
              <w:rPr>
                <w:rFonts w:ascii="Arial" w:hAnsi="Arial" w:cs="Arial"/>
              </w:rPr>
              <w:t xml:space="preserve">- investigation </w:t>
            </w:r>
            <w:r w:rsidRPr="009301BD">
              <w:rPr>
                <w:rFonts w:ascii="Arial" w:hAnsi="Arial" w:cs="Arial"/>
              </w:rPr>
              <w:t xml:space="preserve">complaints </w:t>
            </w:r>
            <w:r w:rsidR="00427A61">
              <w:rPr>
                <w:rFonts w:ascii="Arial" w:hAnsi="Arial" w:cs="Arial"/>
              </w:rPr>
              <w:t xml:space="preserve">- </w:t>
            </w:r>
            <w:r w:rsidRPr="009301BD">
              <w:rPr>
                <w:rFonts w:ascii="Arial" w:hAnsi="Arial" w:cs="Arial"/>
              </w:rPr>
              <w:t xml:space="preserve">within 20 working days  </w:t>
            </w:r>
          </w:p>
          <w:p w:rsidR="00427A61" w:rsidRDefault="00427A61" w:rsidP="00427A61">
            <w:pPr>
              <w:pStyle w:val="ListParagraph"/>
              <w:ind w:left="486"/>
              <w:rPr>
                <w:rFonts w:ascii="Arial" w:hAnsi="Arial" w:cs="Arial"/>
              </w:rPr>
            </w:pPr>
          </w:p>
          <w:p w:rsidR="00427A61" w:rsidRPr="009301BD" w:rsidRDefault="00427A61" w:rsidP="00427A61">
            <w:pPr>
              <w:pStyle w:val="ListParagraph"/>
              <w:ind w:left="486"/>
              <w:rPr>
                <w:rFonts w:ascii="Arial" w:hAnsi="Arial" w:cs="Arial"/>
              </w:rPr>
            </w:pPr>
            <w:r>
              <w:rPr>
                <w:rFonts w:ascii="Arial" w:hAnsi="Arial" w:cs="Arial"/>
              </w:rPr>
              <w:t>During the course of any investigation into your complaint we will keep you informed of our progress.</w:t>
            </w:r>
          </w:p>
          <w:p w:rsidR="00FE7F02" w:rsidRPr="00E21AC9" w:rsidRDefault="00FE7F02" w:rsidP="0098241E">
            <w:pPr>
              <w:ind w:firstLine="1"/>
              <w:rPr>
                <w:rFonts w:ascii="Arial" w:hAnsi="Arial" w:cs="Arial"/>
              </w:rPr>
            </w:pPr>
            <w:r w:rsidRPr="00E21AC9">
              <w:rPr>
                <w:rFonts w:ascii="Arial" w:hAnsi="Arial" w:cs="Arial"/>
              </w:rPr>
              <w:t xml:space="preserve"> </w:t>
            </w:r>
          </w:p>
          <w:p w:rsidR="009301BD" w:rsidRDefault="009301BD" w:rsidP="0098241E">
            <w:pPr>
              <w:ind w:firstLine="1"/>
              <w:rPr>
                <w:rFonts w:ascii="Arial" w:hAnsi="Arial" w:cs="Arial"/>
              </w:rPr>
            </w:pPr>
          </w:p>
          <w:p w:rsidR="00FE7F02" w:rsidRPr="00E21AC9" w:rsidRDefault="00FE7F02" w:rsidP="0098241E">
            <w:pPr>
              <w:ind w:firstLine="1"/>
              <w:rPr>
                <w:rFonts w:ascii="Arial" w:hAnsi="Arial" w:cs="Arial"/>
              </w:rPr>
            </w:pPr>
            <w:r w:rsidRPr="00E21AC9">
              <w:rPr>
                <w:rFonts w:ascii="Arial" w:hAnsi="Arial" w:cs="Arial"/>
              </w:rPr>
              <w:t xml:space="preserve"> Provide you with details of how to take your complaint to the Scottish Public Services Ombudsman (SPSO) </w:t>
            </w:r>
          </w:p>
        </w:tc>
      </w:tr>
    </w:tbl>
    <w:p w:rsidR="00FE7F02" w:rsidRPr="00E21AC9" w:rsidRDefault="00FE7F02" w:rsidP="00FE7F02">
      <w:pPr>
        <w:rPr>
          <w:rFonts w:ascii="Arial" w:hAnsi="Arial" w:cs="Arial"/>
        </w:rPr>
      </w:pPr>
      <w:r w:rsidRPr="00E21AC9">
        <w:rPr>
          <w:rFonts w:ascii="Arial" w:hAnsi="Arial" w:cs="Arial"/>
        </w:rPr>
        <w:t xml:space="preserve"> </w:t>
      </w:r>
    </w:p>
    <w:p w:rsidR="00FE7F02" w:rsidRDefault="00FE7F02" w:rsidP="00FE7F02">
      <w:pPr>
        <w:rPr>
          <w:rFonts w:ascii="Arial" w:hAnsi="Arial" w:cs="Arial"/>
        </w:rPr>
      </w:pPr>
      <w:r w:rsidRPr="00E21AC9">
        <w:rPr>
          <w:rFonts w:ascii="Arial" w:hAnsi="Arial" w:cs="Arial"/>
        </w:rPr>
        <w:t xml:space="preserve"> </w:t>
      </w: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Default="00E21AC9" w:rsidP="00FE7F02">
      <w:pPr>
        <w:rPr>
          <w:rFonts w:ascii="Arial" w:hAnsi="Arial" w:cs="Arial"/>
        </w:rPr>
      </w:pPr>
    </w:p>
    <w:p w:rsidR="00E21AC9" w:rsidRPr="00E21AC9" w:rsidRDefault="00E21AC9" w:rsidP="00FE7F02">
      <w:pPr>
        <w:rPr>
          <w:rFonts w:ascii="Arial" w:hAnsi="Arial" w:cs="Arial"/>
        </w:rPr>
      </w:pPr>
    </w:p>
    <w:tbl>
      <w:tblPr>
        <w:tblW w:w="15128" w:type="dxa"/>
        <w:tblInd w:w="-107" w:type="dxa"/>
        <w:tblCellMar>
          <w:top w:w="47" w:type="dxa"/>
          <w:left w:w="107" w:type="dxa"/>
          <w:right w:w="58" w:type="dxa"/>
        </w:tblCellMar>
        <w:tblLook w:val="04A0" w:firstRow="1" w:lastRow="0" w:firstColumn="1" w:lastColumn="0" w:noHBand="0" w:noVBand="1"/>
      </w:tblPr>
      <w:tblGrid>
        <w:gridCol w:w="3227"/>
        <w:gridCol w:w="11901"/>
      </w:tblGrid>
      <w:tr w:rsidR="00FE7F02" w:rsidRPr="00E21AC9" w:rsidTr="00E21AC9">
        <w:trPr>
          <w:trHeight w:val="276"/>
        </w:trPr>
        <w:tc>
          <w:tcPr>
            <w:tcW w:w="151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lastRenderedPageBreak/>
              <w:t xml:space="preserve">Housing Applications &amp; Allocation of Property </w:t>
            </w:r>
            <w:r w:rsidRPr="00E21AC9">
              <w:rPr>
                <w:rFonts w:ascii="Arial" w:hAnsi="Arial" w:cs="Arial"/>
              </w:rPr>
              <w:t xml:space="preserve"> </w:t>
            </w:r>
          </w:p>
        </w:tc>
      </w:tr>
      <w:tr w:rsidR="00FE7F02" w:rsidRPr="00E21AC9" w:rsidTr="00E21AC9">
        <w:trPr>
          <w:trHeight w:val="3773"/>
        </w:trPr>
        <w:tc>
          <w:tcPr>
            <w:tcW w:w="3227"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When you apply for a house or request a transfer we aim to: </w:t>
            </w:r>
            <w:r w:rsidRPr="00E21AC9">
              <w:rPr>
                <w:rFonts w:ascii="Arial" w:hAnsi="Arial" w:cs="Arial"/>
              </w:rPr>
              <w:t xml:space="preserve"> </w:t>
            </w:r>
          </w:p>
        </w:tc>
        <w:tc>
          <w:tcPr>
            <w:tcW w:w="11901" w:type="dxa"/>
            <w:tcBorders>
              <w:top w:val="single" w:sz="4" w:space="0" w:color="000000"/>
              <w:left w:val="single" w:sz="4" w:space="0" w:color="000000"/>
              <w:bottom w:val="single" w:sz="4" w:space="0" w:color="000000"/>
              <w:right w:val="single" w:sz="4" w:space="0" w:color="000000"/>
            </w:tcBorders>
          </w:tcPr>
          <w:p w:rsidR="00FE7F02" w:rsidRDefault="00FE7F02" w:rsidP="0098241E">
            <w:pPr>
              <w:ind w:left="172"/>
              <w:jc w:val="both"/>
              <w:rPr>
                <w:rFonts w:ascii="Arial" w:hAnsi="Arial" w:cs="Arial"/>
              </w:rPr>
            </w:pPr>
            <w:r w:rsidRPr="00E21AC9">
              <w:rPr>
                <w:rFonts w:ascii="Arial" w:hAnsi="Arial" w:cs="Arial"/>
              </w:rPr>
              <w:t xml:space="preserve">Offer assistance, or an appointment, to complete your application form. </w:t>
            </w:r>
          </w:p>
          <w:p w:rsidR="00FE7F02" w:rsidRDefault="00FE7F02" w:rsidP="0098241E">
            <w:pPr>
              <w:ind w:left="172"/>
              <w:jc w:val="both"/>
              <w:rPr>
                <w:rFonts w:ascii="Arial" w:hAnsi="Arial" w:cs="Arial"/>
              </w:rPr>
            </w:pPr>
            <w:r w:rsidRPr="00E21AC9">
              <w:rPr>
                <w:rFonts w:ascii="Arial" w:hAnsi="Arial" w:cs="Arial"/>
              </w:rPr>
              <w:t xml:space="preserve"> Process your com</w:t>
            </w:r>
            <w:r w:rsidR="00263E0C">
              <w:rPr>
                <w:rFonts w:ascii="Arial" w:hAnsi="Arial" w:cs="Arial"/>
              </w:rPr>
              <w:t xml:space="preserve">pleted application form within </w:t>
            </w:r>
            <w:r w:rsidRPr="00E21AC9">
              <w:rPr>
                <w:rFonts w:ascii="Arial" w:hAnsi="Arial" w:cs="Arial"/>
              </w:rPr>
              <w:t>5 working days</w:t>
            </w:r>
            <w:r w:rsidR="00263E0C">
              <w:rPr>
                <w:rFonts w:ascii="Arial" w:hAnsi="Arial" w:cs="Arial"/>
              </w:rPr>
              <w:t xml:space="preserve"> of receiving all the information required to process your application. </w:t>
            </w:r>
            <w:r w:rsidRPr="00E21AC9">
              <w:rPr>
                <w:rFonts w:ascii="Arial" w:hAnsi="Arial" w:cs="Arial"/>
              </w:rPr>
              <w:t xml:space="preserve">.  </w:t>
            </w:r>
          </w:p>
          <w:p w:rsidR="00FE7F02" w:rsidRDefault="00FE7F02" w:rsidP="0098241E">
            <w:pPr>
              <w:ind w:left="172"/>
              <w:jc w:val="both"/>
              <w:rPr>
                <w:rFonts w:ascii="Arial" w:hAnsi="Arial" w:cs="Arial"/>
              </w:rPr>
            </w:pPr>
            <w:r w:rsidRPr="00E21AC9">
              <w:rPr>
                <w:rFonts w:ascii="Arial" w:hAnsi="Arial" w:cs="Arial"/>
              </w:rPr>
              <w:t xml:space="preserve"> Ensure that all information provided to us by you will remain confidential and only used for the purposes intended, in </w:t>
            </w:r>
            <w:r w:rsidR="009301BD">
              <w:rPr>
                <w:rFonts w:ascii="Arial" w:hAnsi="Arial" w:cs="Arial"/>
              </w:rPr>
              <w:t xml:space="preserve"> </w:t>
            </w:r>
            <w:r w:rsidRPr="00E21AC9">
              <w:rPr>
                <w:rFonts w:ascii="Arial" w:hAnsi="Arial" w:cs="Arial"/>
              </w:rPr>
              <w:t xml:space="preserve">accordance with our fair processing notices </w:t>
            </w:r>
          </w:p>
          <w:p w:rsidR="00FE7F02" w:rsidRPr="00E21AC9" w:rsidRDefault="00FE7F02" w:rsidP="0098241E">
            <w:pPr>
              <w:ind w:left="172"/>
              <w:jc w:val="both"/>
              <w:rPr>
                <w:rFonts w:ascii="Arial" w:hAnsi="Arial" w:cs="Arial"/>
              </w:rPr>
            </w:pPr>
            <w:r w:rsidRPr="00E21AC9">
              <w:rPr>
                <w:rFonts w:ascii="Arial" w:hAnsi="Arial" w:cs="Arial"/>
              </w:rPr>
              <w:t xml:space="preserve"> Allocate available property fairly according to our Allocation Policy (a copy of which is available on request).  </w:t>
            </w:r>
          </w:p>
          <w:p w:rsidR="00FE7F02" w:rsidRPr="00E21AC9" w:rsidRDefault="00FE7F02" w:rsidP="0098241E">
            <w:pPr>
              <w:ind w:left="172"/>
              <w:jc w:val="both"/>
              <w:rPr>
                <w:rFonts w:ascii="Arial" w:hAnsi="Arial" w:cs="Arial"/>
              </w:rPr>
            </w:pPr>
            <w:r w:rsidRPr="00E21AC9">
              <w:rPr>
                <w:rFonts w:ascii="Arial" w:hAnsi="Arial" w:cs="Arial"/>
              </w:rPr>
              <w:t xml:space="preserve"> </w:t>
            </w:r>
          </w:p>
          <w:p w:rsidR="009301BD" w:rsidRDefault="00FE7F02" w:rsidP="00FE7F02">
            <w:pPr>
              <w:rPr>
                <w:rFonts w:ascii="Arial" w:hAnsi="Arial" w:cs="Arial"/>
              </w:rPr>
            </w:pPr>
            <w:r w:rsidRPr="00E21AC9">
              <w:rPr>
                <w:rFonts w:ascii="Arial" w:hAnsi="Arial" w:cs="Arial"/>
              </w:rPr>
              <w:t xml:space="preserve"> </w:t>
            </w:r>
          </w:p>
          <w:p w:rsidR="009301BD" w:rsidRDefault="009301BD" w:rsidP="00FE7F02">
            <w:pPr>
              <w:rPr>
                <w:rFonts w:ascii="Arial" w:hAnsi="Arial" w:cs="Arial"/>
              </w:rPr>
            </w:pPr>
          </w:p>
          <w:p w:rsidR="009301BD" w:rsidRDefault="009301BD" w:rsidP="00FE7F02">
            <w:pPr>
              <w:rPr>
                <w:rFonts w:ascii="Arial" w:hAnsi="Arial" w:cs="Arial"/>
              </w:rPr>
            </w:pPr>
          </w:p>
          <w:p w:rsidR="009301BD" w:rsidRDefault="009301BD" w:rsidP="00FE7F02">
            <w:pPr>
              <w:rPr>
                <w:rFonts w:ascii="Arial" w:hAnsi="Arial" w:cs="Arial"/>
              </w:rPr>
            </w:pPr>
          </w:p>
          <w:p w:rsidR="00F63216" w:rsidRDefault="00FE7F02" w:rsidP="009301BD">
            <w:pPr>
              <w:rPr>
                <w:rFonts w:ascii="Arial" w:hAnsi="Arial" w:cs="Arial"/>
              </w:rPr>
            </w:pPr>
            <w:r w:rsidRPr="00E21AC9">
              <w:rPr>
                <w:rFonts w:ascii="Arial" w:hAnsi="Arial" w:cs="Arial"/>
              </w:rPr>
              <w:t xml:space="preserve"> </w:t>
            </w:r>
          </w:p>
          <w:p w:rsidR="00F63216" w:rsidRDefault="00F63216" w:rsidP="009301BD">
            <w:pPr>
              <w:rPr>
                <w:rFonts w:ascii="Arial" w:hAnsi="Arial" w:cs="Arial"/>
              </w:rPr>
            </w:pPr>
          </w:p>
          <w:p w:rsidR="00F63216" w:rsidRDefault="00F63216" w:rsidP="009301BD">
            <w:pPr>
              <w:rPr>
                <w:rFonts w:ascii="Arial" w:hAnsi="Arial" w:cs="Arial"/>
              </w:rPr>
            </w:pPr>
          </w:p>
          <w:p w:rsidR="00F63216" w:rsidRDefault="00F63216" w:rsidP="009301BD">
            <w:pPr>
              <w:rPr>
                <w:rFonts w:ascii="Arial" w:hAnsi="Arial" w:cs="Arial"/>
              </w:rPr>
            </w:pPr>
          </w:p>
          <w:p w:rsidR="00F63216" w:rsidRDefault="00F63216" w:rsidP="009301BD">
            <w:pPr>
              <w:rPr>
                <w:rFonts w:ascii="Arial" w:hAnsi="Arial" w:cs="Arial"/>
              </w:rPr>
            </w:pPr>
          </w:p>
          <w:p w:rsidR="00F63216" w:rsidRDefault="00F63216" w:rsidP="009301BD">
            <w:pPr>
              <w:rPr>
                <w:rFonts w:ascii="Arial" w:hAnsi="Arial" w:cs="Arial"/>
              </w:rPr>
            </w:pPr>
          </w:p>
          <w:p w:rsidR="00F63216" w:rsidRDefault="00F63216" w:rsidP="009301BD">
            <w:pPr>
              <w:rPr>
                <w:rFonts w:ascii="Arial" w:hAnsi="Arial" w:cs="Arial"/>
              </w:rPr>
            </w:pPr>
          </w:p>
          <w:p w:rsidR="00F63216" w:rsidRDefault="00F63216" w:rsidP="009301BD">
            <w:pPr>
              <w:rPr>
                <w:rFonts w:ascii="Arial" w:hAnsi="Arial" w:cs="Arial"/>
              </w:rPr>
            </w:pPr>
          </w:p>
          <w:p w:rsidR="00F63216" w:rsidRPr="00E21AC9" w:rsidRDefault="00F63216" w:rsidP="009301BD">
            <w:pPr>
              <w:rPr>
                <w:rFonts w:ascii="Arial" w:hAnsi="Arial" w:cs="Arial"/>
              </w:rPr>
            </w:pPr>
          </w:p>
        </w:tc>
      </w:tr>
      <w:tr w:rsidR="00FE7F02" w:rsidRPr="00E21AC9" w:rsidTr="0098241E">
        <w:trPr>
          <w:trHeight w:val="276"/>
        </w:trPr>
        <w:tc>
          <w:tcPr>
            <w:tcW w:w="15128"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lastRenderedPageBreak/>
              <w:t xml:space="preserve">Your Rent </w:t>
            </w:r>
            <w:r w:rsidRPr="00E21AC9">
              <w:rPr>
                <w:rFonts w:ascii="Arial" w:hAnsi="Arial" w:cs="Arial"/>
              </w:rPr>
              <w:t xml:space="preserve"> </w:t>
            </w:r>
          </w:p>
        </w:tc>
      </w:tr>
      <w:tr w:rsidR="00F63216" w:rsidRPr="00E21AC9" w:rsidTr="008F4F11">
        <w:trPr>
          <w:trHeight w:val="276"/>
        </w:trPr>
        <w:tc>
          <w:tcPr>
            <w:tcW w:w="3227" w:type="dxa"/>
            <w:tcBorders>
              <w:top w:val="single" w:sz="4" w:space="0" w:color="000000"/>
              <w:left w:val="single" w:sz="4" w:space="0" w:color="000000"/>
              <w:bottom w:val="single" w:sz="4" w:space="0" w:color="000000"/>
              <w:right w:val="single" w:sz="4" w:space="0" w:color="000000"/>
            </w:tcBorders>
          </w:tcPr>
          <w:p w:rsidR="00F63216" w:rsidRPr="00E21AC9" w:rsidRDefault="00F63216" w:rsidP="00F63216">
            <w:pPr>
              <w:rPr>
                <w:rFonts w:ascii="Arial" w:hAnsi="Arial" w:cs="Arial"/>
              </w:rPr>
            </w:pPr>
            <w:r w:rsidRPr="00E21AC9">
              <w:rPr>
                <w:rFonts w:ascii="Arial" w:hAnsi="Arial" w:cs="Arial"/>
                <w:b/>
              </w:rPr>
              <w:t xml:space="preserve">  </w:t>
            </w:r>
          </w:p>
          <w:p w:rsidR="00F63216" w:rsidRPr="00E21AC9" w:rsidRDefault="00F63216" w:rsidP="00F63216">
            <w:pPr>
              <w:rPr>
                <w:rFonts w:ascii="Arial" w:hAnsi="Arial" w:cs="Arial"/>
              </w:rPr>
            </w:pPr>
            <w:r w:rsidRPr="00E21AC9">
              <w:rPr>
                <w:rFonts w:ascii="Arial" w:hAnsi="Arial" w:cs="Arial"/>
                <w:b/>
              </w:rPr>
              <w:t xml:space="preserve">For rent Payments, we will aim to: </w:t>
            </w:r>
          </w:p>
          <w:p w:rsidR="00F63216" w:rsidRPr="00E21AC9" w:rsidRDefault="00F63216" w:rsidP="00F63216">
            <w:pPr>
              <w:rPr>
                <w:rFonts w:ascii="Arial" w:hAnsi="Arial" w:cs="Arial"/>
              </w:rPr>
            </w:pPr>
            <w:r w:rsidRPr="00E21AC9">
              <w:rPr>
                <w:rFonts w:ascii="Arial" w:hAnsi="Arial" w:cs="Arial"/>
                <w:b/>
              </w:rPr>
              <w:t xml:space="preserve"> </w:t>
            </w:r>
          </w:p>
          <w:p w:rsidR="00F63216" w:rsidRPr="00E21AC9" w:rsidRDefault="00F63216" w:rsidP="00F63216">
            <w:pPr>
              <w:rPr>
                <w:rFonts w:ascii="Arial" w:hAnsi="Arial" w:cs="Arial"/>
              </w:rPr>
            </w:pPr>
            <w:r w:rsidRPr="00E21AC9">
              <w:rPr>
                <w:rFonts w:ascii="Arial" w:hAnsi="Arial" w:cs="Arial"/>
                <w:b/>
              </w:rPr>
              <w:t xml:space="preserve">  </w:t>
            </w:r>
          </w:p>
          <w:p w:rsidR="00F63216" w:rsidRDefault="00F63216" w:rsidP="00F63216">
            <w:pPr>
              <w:rPr>
                <w:rFonts w:ascii="Arial" w:hAnsi="Arial" w:cs="Arial"/>
                <w:b/>
              </w:rPr>
            </w:pPr>
            <w:r w:rsidRPr="00E21AC9">
              <w:rPr>
                <w:rFonts w:ascii="Arial" w:hAnsi="Arial" w:cs="Arial"/>
                <w:b/>
              </w:rPr>
              <w:t xml:space="preserve"> </w:t>
            </w:r>
          </w:p>
          <w:p w:rsidR="00F63216" w:rsidRPr="00E21AC9" w:rsidRDefault="00F63216" w:rsidP="00F63216">
            <w:pPr>
              <w:rPr>
                <w:rFonts w:ascii="Arial" w:hAnsi="Arial" w:cs="Arial"/>
              </w:rPr>
            </w:pPr>
          </w:p>
          <w:p w:rsidR="00F63216" w:rsidRPr="00E21AC9" w:rsidRDefault="00F63216" w:rsidP="00F63216">
            <w:pPr>
              <w:rPr>
                <w:rFonts w:ascii="Arial" w:hAnsi="Arial" w:cs="Arial"/>
              </w:rPr>
            </w:pPr>
            <w:r w:rsidRPr="00E21AC9">
              <w:rPr>
                <w:rFonts w:ascii="Arial" w:hAnsi="Arial" w:cs="Arial"/>
                <w:b/>
              </w:rPr>
              <w:t xml:space="preserve"> When you are having difficulty paying your rent, we will aim to:  </w:t>
            </w:r>
          </w:p>
          <w:p w:rsidR="00F63216" w:rsidRPr="00E21AC9" w:rsidRDefault="00F63216" w:rsidP="00F63216">
            <w:pPr>
              <w:rPr>
                <w:rFonts w:ascii="Arial" w:hAnsi="Arial" w:cs="Arial"/>
              </w:rPr>
            </w:pPr>
            <w:r w:rsidRPr="00E21AC9">
              <w:rPr>
                <w:rFonts w:ascii="Arial" w:hAnsi="Arial" w:cs="Arial"/>
                <w:b/>
              </w:rPr>
              <w:t xml:space="preserve"> </w:t>
            </w:r>
          </w:p>
          <w:p w:rsidR="00F63216" w:rsidRPr="00E21AC9" w:rsidRDefault="00F63216" w:rsidP="00F63216">
            <w:pPr>
              <w:rPr>
                <w:rFonts w:ascii="Arial" w:hAnsi="Arial" w:cs="Arial"/>
              </w:rPr>
            </w:pPr>
            <w:r w:rsidRPr="00E21AC9">
              <w:rPr>
                <w:rFonts w:ascii="Arial" w:hAnsi="Arial" w:cs="Arial"/>
                <w:b/>
              </w:rPr>
              <w:t xml:space="preserve"> </w:t>
            </w:r>
          </w:p>
          <w:p w:rsidR="00F63216" w:rsidRPr="00E21AC9" w:rsidRDefault="00F63216" w:rsidP="00F63216">
            <w:pPr>
              <w:rPr>
                <w:rFonts w:ascii="Arial" w:hAnsi="Arial" w:cs="Arial"/>
              </w:rPr>
            </w:pPr>
            <w:r w:rsidRPr="00E21AC9">
              <w:rPr>
                <w:rFonts w:ascii="Arial" w:hAnsi="Arial" w:cs="Arial"/>
              </w:rPr>
              <w:t xml:space="preserve"> </w:t>
            </w:r>
          </w:p>
        </w:tc>
        <w:tc>
          <w:tcPr>
            <w:tcW w:w="11901" w:type="dxa"/>
            <w:tcBorders>
              <w:top w:val="single" w:sz="4" w:space="0" w:color="000000"/>
              <w:left w:val="single" w:sz="4" w:space="0" w:color="000000"/>
              <w:bottom w:val="single" w:sz="4" w:space="0" w:color="000000"/>
              <w:right w:val="single" w:sz="4" w:space="0" w:color="000000"/>
            </w:tcBorders>
          </w:tcPr>
          <w:p w:rsidR="00F63216" w:rsidRPr="00E21AC9" w:rsidRDefault="00F63216" w:rsidP="00F63216">
            <w:pPr>
              <w:rPr>
                <w:rFonts w:ascii="Arial" w:hAnsi="Arial" w:cs="Arial"/>
              </w:rPr>
            </w:pPr>
            <w:r w:rsidRPr="00E21AC9">
              <w:rPr>
                <w:rFonts w:ascii="Arial" w:hAnsi="Arial" w:cs="Arial"/>
              </w:rPr>
              <w:t xml:space="preserve"> </w:t>
            </w:r>
          </w:p>
          <w:p w:rsidR="00F63216" w:rsidRDefault="00F63216" w:rsidP="00F63216">
            <w:pPr>
              <w:ind w:left="172"/>
              <w:jc w:val="both"/>
              <w:rPr>
                <w:rFonts w:ascii="Arial" w:hAnsi="Arial" w:cs="Arial"/>
              </w:rPr>
            </w:pPr>
            <w:r w:rsidRPr="00E21AC9">
              <w:rPr>
                <w:rFonts w:ascii="Arial" w:hAnsi="Arial" w:cs="Arial"/>
              </w:rPr>
              <w:t>Offer a variety of easy methods of rent payment</w:t>
            </w:r>
            <w:r>
              <w:rPr>
                <w:rFonts w:ascii="Arial" w:hAnsi="Arial" w:cs="Arial"/>
              </w:rPr>
              <w:t xml:space="preserve"> and this include</w:t>
            </w:r>
          </w:p>
          <w:p w:rsidR="00F63216" w:rsidRDefault="00F63216" w:rsidP="00F63216">
            <w:pPr>
              <w:pStyle w:val="ListParagraph"/>
              <w:numPr>
                <w:ilvl w:val="0"/>
                <w:numId w:val="6"/>
              </w:numPr>
              <w:jc w:val="both"/>
              <w:rPr>
                <w:rFonts w:ascii="Arial" w:hAnsi="Arial" w:cs="Arial"/>
              </w:rPr>
            </w:pPr>
            <w:r>
              <w:rPr>
                <w:rFonts w:ascii="Arial" w:hAnsi="Arial" w:cs="Arial"/>
              </w:rPr>
              <w:t>Standing Order payments</w:t>
            </w:r>
          </w:p>
          <w:p w:rsidR="00F63216" w:rsidRDefault="00F63216" w:rsidP="00F63216">
            <w:pPr>
              <w:pStyle w:val="ListParagraph"/>
              <w:numPr>
                <w:ilvl w:val="0"/>
                <w:numId w:val="6"/>
              </w:numPr>
              <w:jc w:val="both"/>
              <w:rPr>
                <w:rFonts w:ascii="Arial" w:hAnsi="Arial" w:cs="Arial"/>
              </w:rPr>
            </w:pPr>
            <w:r>
              <w:rPr>
                <w:rFonts w:ascii="Arial" w:hAnsi="Arial" w:cs="Arial"/>
              </w:rPr>
              <w:t>Payments by bank transfer</w:t>
            </w:r>
          </w:p>
          <w:p w:rsidR="00F63216" w:rsidRDefault="00F63216" w:rsidP="00F63216">
            <w:pPr>
              <w:pStyle w:val="ListParagraph"/>
              <w:numPr>
                <w:ilvl w:val="0"/>
                <w:numId w:val="6"/>
              </w:numPr>
              <w:jc w:val="both"/>
              <w:rPr>
                <w:rFonts w:ascii="Arial" w:hAnsi="Arial" w:cs="Arial"/>
              </w:rPr>
            </w:pPr>
            <w:r>
              <w:rPr>
                <w:rFonts w:ascii="Arial" w:hAnsi="Arial" w:cs="Arial"/>
              </w:rPr>
              <w:t xml:space="preserve">Paypoint </w:t>
            </w:r>
          </w:p>
          <w:p w:rsidR="00F63216" w:rsidRDefault="00F63216" w:rsidP="00F63216">
            <w:pPr>
              <w:pStyle w:val="ListParagraph"/>
              <w:numPr>
                <w:ilvl w:val="0"/>
                <w:numId w:val="6"/>
              </w:numPr>
              <w:jc w:val="both"/>
              <w:rPr>
                <w:rFonts w:ascii="Arial" w:hAnsi="Arial" w:cs="Arial"/>
              </w:rPr>
            </w:pPr>
            <w:r>
              <w:rPr>
                <w:rFonts w:ascii="Arial" w:hAnsi="Arial" w:cs="Arial"/>
              </w:rPr>
              <w:t>Payment via our website</w:t>
            </w:r>
          </w:p>
          <w:p w:rsidR="00F63216" w:rsidRPr="00263E0C" w:rsidRDefault="00F63216" w:rsidP="00F63216">
            <w:pPr>
              <w:pStyle w:val="ListParagraph"/>
              <w:numPr>
                <w:ilvl w:val="0"/>
                <w:numId w:val="6"/>
              </w:numPr>
              <w:jc w:val="both"/>
              <w:rPr>
                <w:rFonts w:ascii="Arial" w:hAnsi="Arial" w:cs="Arial"/>
              </w:rPr>
            </w:pPr>
            <w:r>
              <w:rPr>
                <w:rFonts w:ascii="Arial" w:hAnsi="Arial" w:cs="Arial"/>
              </w:rPr>
              <w:t>Cash payments in extreme circumstances.</w:t>
            </w:r>
            <w:r w:rsidRPr="00263E0C">
              <w:rPr>
                <w:rFonts w:ascii="Arial" w:hAnsi="Arial" w:cs="Arial"/>
              </w:rPr>
              <w:t xml:space="preserve">.  </w:t>
            </w:r>
          </w:p>
          <w:p w:rsidR="00F63216" w:rsidRDefault="00F63216" w:rsidP="00F63216">
            <w:pPr>
              <w:ind w:left="172"/>
              <w:jc w:val="both"/>
              <w:rPr>
                <w:rFonts w:ascii="Arial" w:hAnsi="Arial" w:cs="Arial"/>
              </w:rPr>
            </w:pPr>
          </w:p>
          <w:p w:rsidR="00F63216" w:rsidRPr="00E21AC9" w:rsidRDefault="00F63216" w:rsidP="00427A61">
            <w:pPr>
              <w:ind w:left="172"/>
              <w:jc w:val="both"/>
              <w:rPr>
                <w:rFonts w:ascii="Arial" w:hAnsi="Arial" w:cs="Arial"/>
              </w:rPr>
            </w:pPr>
            <w:r>
              <w:rPr>
                <w:rFonts w:ascii="Arial" w:hAnsi="Arial" w:cs="Arial"/>
              </w:rPr>
              <w:t>Of</w:t>
            </w:r>
            <w:r w:rsidRPr="00E21AC9">
              <w:rPr>
                <w:rFonts w:ascii="Arial" w:hAnsi="Arial" w:cs="Arial"/>
              </w:rPr>
              <w:t xml:space="preserve">fer advice and assistance in completing Housing Benefit &amp; Universal Credit online application or, where necessary, </w:t>
            </w:r>
            <w:r>
              <w:rPr>
                <w:rFonts w:ascii="Arial" w:hAnsi="Arial" w:cs="Arial"/>
              </w:rPr>
              <w:t xml:space="preserve">  </w:t>
            </w:r>
            <w:r w:rsidRPr="00E21AC9">
              <w:rPr>
                <w:rFonts w:ascii="Arial" w:hAnsi="Arial" w:cs="Arial"/>
              </w:rPr>
              <w:t xml:space="preserve">provide full details of local agencies that provide digital facilities. </w:t>
            </w:r>
          </w:p>
          <w:p w:rsidR="00F63216" w:rsidRPr="00E21AC9" w:rsidRDefault="00F63216" w:rsidP="00427A61">
            <w:pPr>
              <w:ind w:left="172"/>
              <w:jc w:val="both"/>
              <w:rPr>
                <w:rFonts w:ascii="Arial" w:hAnsi="Arial" w:cs="Arial"/>
              </w:rPr>
            </w:pPr>
            <w:r w:rsidRPr="00E21AC9">
              <w:rPr>
                <w:rFonts w:ascii="Arial" w:hAnsi="Arial" w:cs="Arial"/>
              </w:rPr>
              <w:t xml:space="preserve"> Credit all payments to tenant accounts within </w:t>
            </w:r>
            <w:r w:rsidRPr="0098241E">
              <w:rPr>
                <w:rFonts w:ascii="Arial" w:hAnsi="Arial" w:cs="Arial"/>
                <w:color w:val="FF0000"/>
              </w:rPr>
              <w:t>two</w:t>
            </w:r>
            <w:r w:rsidRPr="00E21AC9">
              <w:rPr>
                <w:rFonts w:ascii="Arial" w:hAnsi="Arial" w:cs="Arial"/>
              </w:rPr>
              <w:t xml:space="preserve"> working days. </w:t>
            </w:r>
          </w:p>
          <w:p w:rsidR="00F63216" w:rsidRPr="00E21AC9" w:rsidRDefault="00F63216" w:rsidP="00427A61">
            <w:pPr>
              <w:ind w:left="172"/>
              <w:jc w:val="both"/>
              <w:rPr>
                <w:rFonts w:ascii="Arial" w:hAnsi="Arial" w:cs="Arial"/>
              </w:rPr>
            </w:pPr>
            <w:r w:rsidRPr="00E21AC9">
              <w:rPr>
                <w:rFonts w:ascii="Arial" w:hAnsi="Arial" w:cs="Arial"/>
              </w:rPr>
              <w:t xml:space="preserve"> Make practical and realistic arrangements for repayment of your arrears based on your circumstances.  </w:t>
            </w:r>
          </w:p>
          <w:p w:rsidR="00427A61" w:rsidRDefault="00F63216" w:rsidP="00427A61">
            <w:pPr>
              <w:spacing w:after="0"/>
              <w:ind w:left="172"/>
              <w:jc w:val="both"/>
              <w:rPr>
                <w:rFonts w:ascii="Arial" w:hAnsi="Arial" w:cs="Arial"/>
              </w:rPr>
            </w:pPr>
            <w:r w:rsidRPr="00E21AC9">
              <w:rPr>
                <w:rFonts w:ascii="Arial" w:hAnsi="Arial" w:cs="Arial"/>
              </w:rPr>
              <w:t xml:space="preserve"> Offer to refer y</w:t>
            </w:r>
            <w:r>
              <w:rPr>
                <w:rFonts w:ascii="Arial" w:hAnsi="Arial" w:cs="Arial"/>
              </w:rPr>
              <w:t>ou to our Welfare Rights Service</w:t>
            </w:r>
            <w:r w:rsidRPr="00E21AC9">
              <w:rPr>
                <w:rFonts w:ascii="Arial" w:hAnsi="Arial" w:cs="Arial"/>
              </w:rPr>
              <w:t xml:space="preserve"> to ensure that you receive appropriate advice</w:t>
            </w:r>
          </w:p>
          <w:p w:rsidR="00F63216" w:rsidRPr="00E21AC9" w:rsidRDefault="00F63216" w:rsidP="00427A61">
            <w:pPr>
              <w:spacing w:after="0"/>
              <w:ind w:left="172"/>
              <w:jc w:val="both"/>
              <w:rPr>
                <w:rFonts w:ascii="Arial" w:hAnsi="Arial" w:cs="Arial"/>
              </w:rPr>
            </w:pPr>
            <w:r w:rsidRPr="00E21AC9">
              <w:rPr>
                <w:rFonts w:ascii="Arial" w:hAnsi="Arial" w:cs="Arial"/>
              </w:rPr>
              <w:t xml:space="preserve"> on welfare benefits advice.</w:t>
            </w:r>
            <w:r w:rsidR="00427A61">
              <w:rPr>
                <w:rFonts w:ascii="Arial" w:hAnsi="Arial" w:cs="Arial"/>
              </w:rPr>
              <w:t xml:space="preserve"> </w:t>
            </w:r>
            <w:r w:rsidRPr="00E21AC9">
              <w:rPr>
                <w:rFonts w:ascii="Arial" w:hAnsi="Arial" w:cs="Arial"/>
              </w:rPr>
              <w:t xml:space="preserve"> </w:t>
            </w:r>
          </w:p>
          <w:p w:rsidR="00F63216" w:rsidRPr="00E21AC9" w:rsidRDefault="00F63216" w:rsidP="00427A61">
            <w:pPr>
              <w:jc w:val="both"/>
              <w:rPr>
                <w:rFonts w:ascii="Arial" w:hAnsi="Arial" w:cs="Arial"/>
              </w:rPr>
            </w:pPr>
            <w:r w:rsidRPr="00E21AC9">
              <w:rPr>
                <w:rFonts w:ascii="Arial" w:hAnsi="Arial" w:cs="Arial"/>
              </w:rPr>
              <w:t xml:space="preserve"> </w:t>
            </w:r>
          </w:p>
          <w:p w:rsidR="00F63216" w:rsidRPr="00E21AC9" w:rsidRDefault="00F63216" w:rsidP="00F63216">
            <w:pPr>
              <w:rPr>
                <w:rFonts w:ascii="Arial" w:hAnsi="Arial" w:cs="Arial"/>
              </w:rPr>
            </w:pPr>
            <w:r w:rsidRPr="00E21AC9">
              <w:rPr>
                <w:rFonts w:ascii="Arial" w:hAnsi="Arial" w:cs="Arial"/>
              </w:rPr>
              <w:t xml:space="preserve"> </w:t>
            </w:r>
          </w:p>
          <w:p w:rsidR="00F63216" w:rsidRPr="00E21AC9" w:rsidRDefault="00F63216" w:rsidP="00F63216">
            <w:pPr>
              <w:rPr>
                <w:rFonts w:ascii="Arial" w:hAnsi="Arial" w:cs="Arial"/>
              </w:rPr>
            </w:pPr>
            <w:r w:rsidRPr="00E21AC9">
              <w:rPr>
                <w:rFonts w:ascii="Arial" w:hAnsi="Arial" w:cs="Arial"/>
              </w:rPr>
              <w:t xml:space="preserve"> </w:t>
            </w:r>
          </w:p>
          <w:p w:rsidR="00F63216" w:rsidRPr="00E21AC9" w:rsidRDefault="00F63216" w:rsidP="00F63216">
            <w:pPr>
              <w:rPr>
                <w:rFonts w:ascii="Arial" w:hAnsi="Arial" w:cs="Arial"/>
              </w:rPr>
            </w:pPr>
            <w:r w:rsidRPr="00E21AC9">
              <w:rPr>
                <w:rFonts w:ascii="Arial" w:hAnsi="Arial" w:cs="Arial"/>
              </w:rPr>
              <w:t xml:space="preserve">  </w:t>
            </w:r>
          </w:p>
          <w:p w:rsidR="00F63216" w:rsidRPr="00E21AC9" w:rsidRDefault="00F63216" w:rsidP="00F63216">
            <w:pPr>
              <w:rPr>
                <w:rFonts w:ascii="Arial" w:hAnsi="Arial" w:cs="Arial"/>
              </w:rPr>
            </w:pPr>
            <w:r w:rsidRPr="00E21AC9">
              <w:rPr>
                <w:rFonts w:ascii="Arial" w:hAnsi="Arial" w:cs="Arial"/>
              </w:rPr>
              <w:t xml:space="preserve"> </w:t>
            </w:r>
          </w:p>
        </w:tc>
      </w:tr>
    </w:tbl>
    <w:p w:rsidR="00FE7F02" w:rsidRDefault="00FE7F02" w:rsidP="00FE7F02">
      <w:pPr>
        <w:rPr>
          <w:rFonts w:ascii="Arial" w:hAnsi="Arial" w:cs="Arial"/>
        </w:rPr>
      </w:pPr>
    </w:p>
    <w:p w:rsidR="00F63216" w:rsidRDefault="00F63216" w:rsidP="00FE7F02">
      <w:pPr>
        <w:rPr>
          <w:rFonts w:ascii="Arial" w:hAnsi="Arial" w:cs="Arial"/>
        </w:rPr>
      </w:pPr>
    </w:p>
    <w:p w:rsidR="00F63216" w:rsidRPr="00E21AC9" w:rsidRDefault="00F63216" w:rsidP="00FE7F02">
      <w:pPr>
        <w:rPr>
          <w:rFonts w:ascii="Arial" w:hAnsi="Arial" w:cs="Arial"/>
        </w:rPr>
      </w:pPr>
    </w:p>
    <w:tbl>
      <w:tblPr>
        <w:tblW w:w="15128" w:type="dxa"/>
        <w:tblInd w:w="-107" w:type="dxa"/>
        <w:tblCellMar>
          <w:top w:w="47" w:type="dxa"/>
          <w:left w:w="78" w:type="dxa"/>
          <w:right w:w="72" w:type="dxa"/>
        </w:tblCellMar>
        <w:tblLook w:val="04A0" w:firstRow="1" w:lastRow="0" w:firstColumn="1" w:lastColumn="0" w:noHBand="0" w:noVBand="1"/>
      </w:tblPr>
      <w:tblGrid>
        <w:gridCol w:w="3227"/>
        <w:gridCol w:w="30"/>
        <w:gridCol w:w="11871"/>
      </w:tblGrid>
      <w:tr w:rsidR="00FE7F02" w:rsidRPr="00E21AC9" w:rsidTr="0098241E">
        <w:trPr>
          <w:trHeight w:val="276"/>
        </w:trPr>
        <w:tc>
          <w:tcPr>
            <w:tcW w:w="15128"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lastRenderedPageBreak/>
              <w:t xml:space="preserve">Factoring Service </w:t>
            </w:r>
            <w:r w:rsidRPr="00E21AC9">
              <w:rPr>
                <w:rFonts w:ascii="Arial" w:hAnsi="Arial" w:cs="Arial"/>
              </w:rPr>
              <w:t xml:space="preserve"> </w:t>
            </w:r>
          </w:p>
        </w:tc>
      </w:tr>
      <w:tr w:rsidR="00FE7F02" w:rsidRPr="00E21AC9" w:rsidTr="0098241E">
        <w:trPr>
          <w:trHeight w:val="8339"/>
        </w:trPr>
        <w:tc>
          <w:tcPr>
            <w:tcW w:w="3227" w:type="dxa"/>
            <w:tcBorders>
              <w:top w:val="single" w:sz="4" w:space="0" w:color="000000"/>
              <w:left w:val="single" w:sz="4" w:space="0" w:color="000000"/>
              <w:bottom w:val="single" w:sz="4" w:space="0" w:color="000000"/>
              <w:right w:val="single" w:sz="4" w:space="0" w:color="000000"/>
            </w:tcBorders>
          </w:tcPr>
          <w:p w:rsidR="009301BD" w:rsidRDefault="00FE7F02" w:rsidP="00FE7F02">
            <w:pPr>
              <w:rPr>
                <w:rFonts w:ascii="Arial" w:hAnsi="Arial" w:cs="Arial"/>
              </w:rPr>
            </w:pPr>
            <w:r w:rsidRPr="00E21AC9">
              <w:rPr>
                <w:rFonts w:ascii="Arial" w:hAnsi="Arial" w:cs="Arial"/>
                <w:b/>
              </w:rPr>
              <w:t xml:space="preserve">If you </w:t>
            </w:r>
            <w:r w:rsidR="0098241E">
              <w:rPr>
                <w:rFonts w:ascii="Arial" w:hAnsi="Arial" w:cs="Arial"/>
                <w:b/>
              </w:rPr>
              <w:t xml:space="preserve">are an owner </w:t>
            </w:r>
            <w:r w:rsidRPr="00E21AC9">
              <w:rPr>
                <w:rFonts w:ascii="Arial" w:hAnsi="Arial" w:cs="Arial"/>
                <w:b/>
              </w:rPr>
              <w:t xml:space="preserve">and receive our factoring service we aim to: </w:t>
            </w:r>
            <w:r w:rsidRPr="00E21AC9">
              <w:rPr>
                <w:rFonts w:ascii="Arial" w:hAnsi="Arial" w:cs="Arial"/>
              </w:rPr>
              <w:t xml:space="preserve"> </w:t>
            </w: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Default="009301BD" w:rsidP="009301BD">
            <w:pPr>
              <w:rPr>
                <w:rFonts w:ascii="Arial" w:hAnsi="Arial" w:cs="Arial"/>
              </w:rPr>
            </w:pPr>
          </w:p>
          <w:p w:rsidR="00FE7F02" w:rsidRPr="009301BD" w:rsidRDefault="009301BD" w:rsidP="009301BD">
            <w:pPr>
              <w:tabs>
                <w:tab w:val="left" w:pos="2166"/>
              </w:tabs>
              <w:rPr>
                <w:rFonts w:ascii="Arial" w:hAnsi="Arial" w:cs="Arial"/>
              </w:rPr>
            </w:pPr>
            <w:r>
              <w:rPr>
                <w:rFonts w:ascii="Arial" w:hAnsi="Arial" w:cs="Arial"/>
              </w:rPr>
              <w:tab/>
            </w:r>
          </w:p>
        </w:tc>
        <w:tc>
          <w:tcPr>
            <w:tcW w:w="11901" w:type="dxa"/>
            <w:gridSpan w:val="2"/>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rPr>
              <w:t>Issue you with an account giving details of char</w:t>
            </w:r>
            <w:r w:rsidR="0098241E">
              <w:rPr>
                <w:rFonts w:ascii="Arial" w:hAnsi="Arial" w:cs="Arial"/>
              </w:rPr>
              <w:t>ges 2</w:t>
            </w:r>
            <w:r w:rsidRPr="00E21AC9">
              <w:rPr>
                <w:rFonts w:ascii="Arial" w:hAnsi="Arial" w:cs="Arial"/>
              </w:rPr>
              <w:t xml:space="preserve"> times during the year.  </w:t>
            </w:r>
          </w:p>
          <w:p w:rsidR="00FE7F02" w:rsidRPr="00E21AC9" w:rsidRDefault="00FE7F02" w:rsidP="00FE7F02">
            <w:pPr>
              <w:rPr>
                <w:rFonts w:ascii="Arial" w:hAnsi="Arial" w:cs="Arial"/>
              </w:rPr>
            </w:pPr>
            <w:r w:rsidRPr="00E21AC9">
              <w:rPr>
                <w:rFonts w:ascii="Arial" w:hAnsi="Arial" w:cs="Arial"/>
              </w:rPr>
              <w:t xml:space="preserve"> Offer you a variety of easy payment options including regular monthly payments.  </w:t>
            </w:r>
          </w:p>
          <w:p w:rsidR="00FE7F02" w:rsidRPr="00E21AC9" w:rsidRDefault="00FE7F02" w:rsidP="00FE7F02">
            <w:pPr>
              <w:rPr>
                <w:rFonts w:ascii="Arial" w:hAnsi="Arial" w:cs="Arial"/>
              </w:rPr>
            </w:pPr>
            <w:r w:rsidRPr="00E21AC9">
              <w:rPr>
                <w:rFonts w:ascii="Arial" w:hAnsi="Arial" w:cs="Arial"/>
              </w:rPr>
              <w:t xml:space="preserve"> Provide you with a ‘Written Statement of Service’ within 4 weeks of us being made aware of a change of ownership in a property we manage.  </w:t>
            </w:r>
          </w:p>
          <w:p w:rsidR="00FE7F02" w:rsidRPr="00E21AC9" w:rsidRDefault="00FE7F02" w:rsidP="00FE7F02">
            <w:pPr>
              <w:rPr>
                <w:rFonts w:ascii="Arial" w:hAnsi="Arial" w:cs="Arial"/>
              </w:rPr>
            </w:pPr>
            <w:r w:rsidRPr="00E21AC9">
              <w:rPr>
                <w:rFonts w:ascii="Arial" w:hAnsi="Arial" w:cs="Arial"/>
              </w:rPr>
              <w:t xml:space="preserve"> Post inspect all common repairs over £500 </w:t>
            </w:r>
          </w:p>
          <w:p w:rsidR="00FE7F02" w:rsidRPr="00E21AC9" w:rsidRDefault="00FE7F02" w:rsidP="00FE7F02">
            <w:pPr>
              <w:rPr>
                <w:rFonts w:ascii="Arial" w:hAnsi="Arial" w:cs="Arial"/>
              </w:rPr>
            </w:pPr>
            <w:r w:rsidRPr="00E21AC9">
              <w:rPr>
                <w:rFonts w:ascii="Arial" w:hAnsi="Arial" w:cs="Arial"/>
              </w:rPr>
              <w:t xml:space="preserve"> Process all factoring payments within 5 working days of receipt of payment into our bank account. </w:t>
            </w:r>
          </w:p>
          <w:p w:rsidR="00FE7F02" w:rsidRPr="00E21AC9" w:rsidRDefault="00FE7F02" w:rsidP="00FE7F02">
            <w:pPr>
              <w:rPr>
                <w:rFonts w:ascii="Arial" w:hAnsi="Arial" w:cs="Arial"/>
              </w:rPr>
            </w:pPr>
            <w:r w:rsidRPr="00E21AC9">
              <w:rPr>
                <w:rFonts w:ascii="Arial" w:hAnsi="Arial" w:cs="Arial"/>
              </w:rPr>
              <w:t xml:space="preserve"> Carry out an annual inspection of your building every year </w:t>
            </w:r>
          </w:p>
          <w:p w:rsidR="00FE7F02" w:rsidRPr="00E21AC9" w:rsidRDefault="00FE7F02" w:rsidP="00FE7F02">
            <w:pPr>
              <w:rPr>
                <w:rFonts w:ascii="Arial" w:hAnsi="Arial" w:cs="Arial"/>
              </w:rPr>
            </w:pPr>
            <w:r w:rsidRPr="00E21AC9">
              <w:rPr>
                <w:rFonts w:ascii="Arial" w:hAnsi="Arial" w:cs="Arial"/>
              </w:rPr>
              <w:t xml:space="preserve"> Carry our an owners satisfaction survey every 3 years covering </w:t>
            </w:r>
            <w:r w:rsidR="00263E0C">
              <w:rPr>
                <w:rFonts w:ascii="Arial" w:hAnsi="Arial" w:cs="Arial"/>
              </w:rPr>
              <w:t xml:space="preserve">at least </w:t>
            </w:r>
            <w:r w:rsidRPr="00E21AC9">
              <w:rPr>
                <w:rFonts w:ascii="Arial" w:hAnsi="Arial" w:cs="Arial"/>
              </w:rPr>
              <w:t xml:space="preserve">40% of our customers </w:t>
            </w:r>
          </w:p>
          <w:p w:rsidR="00FE7F02" w:rsidRPr="00E21AC9" w:rsidRDefault="00FE7F02" w:rsidP="00FE7F02">
            <w:pPr>
              <w:rPr>
                <w:rFonts w:ascii="Arial" w:hAnsi="Arial" w:cs="Arial"/>
              </w:rPr>
            </w:pPr>
            <w:r w:rsidRPr="00E21AC9">
              <w:rPr>
                <w:rFonts w:ascii="Arial" w:hAnsi="Arial" w:cs="Arial"/>
              </w:rPr>
              <w:t xml:space="preserve"> Ensure that our website contains a range of helpful and up to date information </w:t>
            </w:r>
          </w:p>
          <w:p w:rsidR="00FE7F02" w:rsidRPr="00E21AC9" w:rsidRDefault="00FE7F02" w:rsidP="00FE7F02">
            <w:pPr>
              <w:rPr>
                <w:rFonts w:ascii="Arial" w:hAnsi="Arial" w:cs="Arial"/>
              </w:rPr>
            </w:pPr>
            <w:r w:rsidRPr="00E21AC9">
              <w:rPr>
                <w:rFonts w:ascii="Arial" w:hAnsi="Arial" w:cs="Arial"/>
              </w:rPr>
              <w:t xml:space="preserve"> </w:t>
            </w:r>
          </w:p>
          <w:p w:rsidR="009301BD" w:rsidRDefault="00FE7F02" w:rsidP="009301BD">
            <w:pPr>
              <w:rPr>
                <w:rFonts w:ascii="Arial" w:hAnsi="Arial" w:cs="Arial"/>
              </w:rPr>
            </w:pPr>
            <w:r w:rsidRPr="00E21AC9">
              <w:rPr>
                <w:rFonts w:ascii="Arial" w:hAnsi="Arial" w:cs="Arial"/>
              </w:rPr>
              <w:t xml:space="preserve"> </w:t>
            </w: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Default="009301BD" w:rsidP="009301BD">
            <w:pPr>
              <w:rPr>
                <w:rFonts w:ascii="Arial" w:hAnsi="Arial" w:cs="Arial"/>
              </w:rPr>
            </w:pPr>
          </w:p>
          <w:p w:rsidR="009301BD" w:rsidRDefault="009301BD" w:rsidP="009301BD">
            <w:pPr>
              <w:rPr>
                <w:rFonts w:ascii="Arial" w:hAnsi="Arial" w:cs="Arial"/>
              </w:rPr>
            </w:pPr>
          </w:p>
          <w:p w:rsidR="00FE7F02" w:rsidRPr="009301BD" w:rsidRDefault="00FE7F02" w:rsidP="009301BD">
            <w:pPr>
              <w:rPr>
                <w:rFonts w:ascii="Arial" w:hAnsi="Arial" w:cs="Arial"/>
              </w:rPr>
            </w:pPr>
          </w:p>
        </w:tc>
      </w:tr>
      <w:tr w:rsidR="00FE7F02" w:rsidRPr="00E21AC9" w:rsidTr="0098241E">
        <w:trPr>
          <w:trHeight w:val="276"/>
        </w:trPr>
        <w:tc>
          <w:tcPr>
            <w:tcW w:w="15128"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lastRenderedPageBreak/>
              <w:t xml:space="preserve">Alterations &amp; Improvements </w:t>
            </w:r>
            <w:r w:rsidRPr="00E21AC9">
              <w:rPr>
                <w:rFonts w:ascii="Arial" w:hAnsi="Arial" w:cs="Arial"/>
              </w:rPr>
              <w:t xml:space="preserve"> </w:t>
            </w:r>
          </w:p>
        </w:tc>
      </w:tr>
      <w:tr w:rsidR="00FE7F02" w:rsidRPr="00E21AC9" w:rsidTr="0098241E">
        <w:trPr>
          <w:trHeight w:val="2431"/>
        </w:trPr>
        <w:tc>
          <w:tcPr>
            <w:tcW w:w="3227"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If you are a tenant and want to alter or improve your home, we aim to: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rPr>
              <w:t xml:space="preserve"> </w:t>
            </w:r>
          </w:p>
        </w:tc>
        <w:tc>
          <w:tcPr>
            <w:tcW w:w="11901" w:type="dxa"/>
            <w:gridSpan w:val="2"/>
            <w:tcBorders>
              <w:top w:val="single" w:sz="4" w:space="0" w:color="000000"/>
              <w:left w:val="single" w:sz="4" w:space="0" w:color="000000"/>
              <w:bottom w:val="single" w:sz="4" w:space="0" w:color="000000"/>
              <w:right w:val="single" w:sz="4" w:space="0" w:color="000000"/>
            </w:tcBorders>
          </w:tcPr>
          <w:p w:rsidR="00FE7F02" w:rsidRPr="00E21AC9" w:rsidRDefault="009301BD" w:rsidP="00FE7F02">
            <w:pPr>
              <w:rPr>
                <w:rFonts w:ascii="Arial" w:hAnsi="Arial" w:cs="Arial"/>
              </w:rPr>
            </w:pPr>
            <w:r>
              <w:rPr>
                <w:rFonts w:ascii="Arial" w:hAnsi="Arial" w:cs="Arial"/>
              </w:rPr>
              <w:t xml:space="preserve"> </w:t>
            </w:r>
            <w:r w:rsidR="00FE7F02" w:rsidRPr="00E21AC9">
              <w:rPr>
                <w:rFonts w:ascii="Arial" w:hAnsi="Arial" w:cs="Arial"/>
              </w:rPr>
              <w:t xml:space="preserve">Not unreasonably withhold permission for requests to alter or improve a property.  </w:t>
            </w:r>
          </w:p>
          <w:p w:rsidR="00FE7F02" w:rsidRPr="00E21AC9" w:rsidRDefault="00FE7F02" w:rsidP="00FE7F02">
            <w:pPr>
              <w:rPr>
                <w:rFonts w:ascii="Arial" w:hAnsi="Arial" w:cs="Arial"/>
              </w:rPr>
            </w:pPr>
            <w:r w:rsidRPr="00E21AC9">
              <w:rPr>
                <w:rFonts w:ascii="Arial" w:hAnsi="Arial" w:cs="Arial"/>
              </w:rPr>
              <w:t xml:space="preserve"> Compensate you for certain improvements at the end of the tenancy, provided we had agreed to them being carried out.  </w:t>
            </w:r>
          </w:p>
          <w:p w:rsidR="00FE7F02" w:rsidRPr="00E21AC9" w:rsidRDefault="00FE7F02" w:rsidP="00FE7F02">
            <w:pPr>
              <w:rPr>
                <w:rFonts w:ascii="Arial" w:hAnsi="Arial" w:cs="Arial"/>
              </w:rPr>
            </w:pPr>
            <w:r w:rsidRPr="00E21AC9">
              <w:rPr>
                <w:rFonts w:ascii="Arial" w:hAnsi="Arial" w:cs="Arial"/>
              </w:rPr>
              <w:t xml:space="preserve"> Ensure that any application for an improvement or alteration is responded to within 20 working days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Default="00FE7F02" w:rsidP="00FE7F02">
            <w:pPr>
              <w:rPr>
                <w:rFonts w:ascii="Arial" w:hAnsi="Arial" w:cs="Arial"/>
              </w:rPr>
            </w:pPr>
            <w:r w:rsidRPr="00E21AC9">
              <w:rPr>
                <w:rFonts w:ascii="Arial" w:hAnsi="Arial" w:cs="Arial"/>
              </w:rPr>
              <w:t xml:space="preserve"> </w:t>
            </w:r>
          </w:p>
          <w:p w:rsidR="00F63216" w:rsidRDefault="00F63216" w:rsidP="00FE7F02">
            <w:pPr>
              <w:rPr>
                <w:rFonts w:ascii="Arial" w:hAnsi="Arial" w:cs="Arial"/>
              </w:rPr>
            </w:pPr>
          </w:p>
          <w:p w:rsidR="00F63216" w:rsidRDefault="00F63216" w:rsidP="00FE7F02">
            <w:pPr>
              <w:rPr>
                <w:rFonts w:ascii="Arial" w:hAnsi="Arial" w:cs="Arial"/>
              </w:rPr>
            </w:pPr>
          </w:p>
          <w:p w:rsidR="00F63216" w:rsidRDefault="00F63216" w:rsidP="00FE7F02">
            <w:pPr>
              <w:rPr>
                <w:rFonts w:ascii="Arial" w:hAnsi="Arial" w:cs="Arial"/>
              </w:rPr>
            </w:pPr>
          </w:p>
          <w:p w:rsidR="00F63216" w:rsidRDefault="00F63216" w:rsidP="00FE7F02">
            <w:pPr>
              <w:rPr>
                <w:rFonts w:ascii="Arial" w:hAnsi="Arial" w:cs="Arial"/>
              </w:rPr>
            </w:pPr>
          </w:p>
          <w:p w:rsidR="00F63216" w:rsidRDefault="00F63216" w:rsidP="00FE7F02">
            <w:pPr>
              <w:rPr>
                <w:rFonts w:ascii="Arial" w:hAnsi="Arial" w:cs="Arial"/>
              </w:rPr>
            </w:pPr>
          </w:p>
          <w:p w:rsidR="00F63216" w:rsidRDefault="00F63216" w:rsidP="00FE7F02">
            <w:pPr>
              <w:rPr>
                <w:rFonts w:ascii="Arial" w:hAnsi="Arial" w:cs="Arial"/>
              </w:rPr>
            </w:pPr>
          </w:p>
          <w:p w:rsidR="00F63216" w:rsidRDefault="00F63216" w:rsidP="00FE7F02">
            <w:pPr>
              <w:rPr>
                <w:rFonts w:ascii="Arial" w:hAnsi="Arial" w:cs="Arial"/>
              </w:rPr>
            </w:pPr>
          </w:p>
          <w:p w:rsidR="00F63216" w:rsidRPr="00E21AC9" w:rsidRDefault="00F63216" w:rsidP="00FE7F02">
            <w:pPr>
              <w:rPr>
                <w:rFonts w:ascii="Arial" w:hAnsi="Arial" w:cs="Arial"/>
              </w:rPr>
            </w:pPr>
          </w:p>
        </w:tc>
      </w:tr>
      <w:tr w:rsidR="00FE7F02" w:rsidRPr="00E21AC9" w:rsidTr="0098241E">
        <w:trPr>
          <w:trHeight w:val="276"/>
        </w:trPr>
        <w:tc>
          <w:tcPr>
            <w:tcW w:w="15128"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lastRenderedPageBreak/>
              <w:t xml:space="preserve">Estate Management </w:t>
            </w:r>
            <w:r w:rsidRPr="00E21AC9">
              <w:rPr>
                <w:rFonts w:ascii="Arial" w:hAnsi="Arial" w:cs="Arial"/>
              </w:rPr>
              <w:t xml:space="preserve"> </w:t>
            </w:r>
          </w:p>
        </w:tc>
      </w:tr>
      <w:tr w:rsidR="00FE7F02" w:rsidRPr="00E21AC9" w:rsidTr="0098241E">
        <w:trPr>
          <w:trHeight w:val="3773"/>
        </w:trPr>
        <w:tc>
          <w:tcPr>
            <w:tcW w:w="3257" w:type="dxa"/>
            <w:gridSpan w:val="2"/>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We aim to: </w:t>
            </w:r>
            <w:r w:rsidRPr="00E21AC9">
              <w:rPr>
                <w:rFonts w:ascii="Arial" w:hAnsi="Arial" w:cs="Arial"/>
              </w:rPr>
              <w:t xml:space="preserve"> </w:t>
            </w:r>
          </w:p>
        </w:tc>
        <w:tc>
          <w:tcPr>
            <w:tcW w:w="11871"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rPr>
              <w:t xml:space="preserve"> Undertake</w:t>
            </w:r>
            <w:r w:rsidR="00263E0C">
              <w:rPr>
                <w:rFonts w:ascii="Arial" w:hAnsi="Arial" w:cs="Arial"/>
              </w:rPr>
              <w:t xml:space="preserve"> weekly </w:t>
            </w:r>
            <w:r w:rsidRPr="00E21AC9">
              <w:rPr>
                <w:rFonts w:ascii="Arial" w:hAnsi="Arial" w:cs="Arial"/>
              </w:rPr>
              <w:t xml:space="preserve">internal and external checks of the area as appropriate. </w:t>
            </w:r>
          </w:p>
          <w:p w:rsidR="00FE7F02" w:rsidRPr="00E21AC9" w:rsidRDefault="00FE7F02" w:rsidP="00FE7F02">
            <w:pPr>
              <w:rPr>
                <w:rFonts w:ascii="Arial" w:hAnsi="Arial" w:cs="Arial"/>
              </w:rPr>
            </w:pPr>
            <w:r w:rsidRPr="00E21AC9">
              <w:rPr>
                <w:rFonts w:ascii="Arial" w:hAnsi="Arial" w:cs="Arial"/>
              </w:rPr>
              <w:t xml:space="preserve"> In accordance with our Estate Management Policy timescales, instruct the removal or safe storage of any items within </w:t>
            </w:r>
            <w:r w:rsidR="009301BD">
              <w:rPr>
                <w:rFonts w:ascii="Arial" w:hAnsi="Arial" w:cs="Arial"/>
              </w:rPr>
              <w:t xml:space="preserve"> </w:t>
            </w:r>
            <w:r w:rsidRPr="00E21AC9">
              <w:rPr>
                <w:rFonts w:ascii="Arial" w:hAnsi="Arial" w:cs="Arial"/>
              </w:rPr>
              <w:t xml:space="preserve">our closes/common areas that pose a fire/health and safety risk to our residents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tc>
      </w:tr>
      <w:tr w:rsidR="00FE7F02" w:rsidRPr="00E21AC9" w:rsidTr="0098241E">
        <w:trPr>
          <w:trHeight w:val="277"/>
        </w:trPr>
        <w:tc>
          <w:tcPr>
            <w:tcW w:w="15128"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t xml:space="preserve">Neighbour Disputes &amp; Anti-Social Behaviour Complaints </w:t>
            </w:r>
            <w:r w:rsidRPr="00E21AC9">
              <w:rPr>
                <w:rFonts w:ascii="Arial" w:hAnsi="Arial" w:cs="Arial"/>
              </w:rPr>
              <w:t xml:space="preserve"> </w:t>
            </w:r>
          </w:p>
        </w:tc>
      </w:tr>
      <w:tr w:rsidR="00FE7F02" w:rsidRPr="00E21AC9" w:rsidTr="0098241E">
        <w:trPr>
          <w:trHeight w:val="3772"/>
        </w:trPr>
        <w:tc>
          <w:tcPr>
            <w:tcW w:w="3257" w:type="dxa"/>
            <w:gridSpan w:val="2"/>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When you make a complaint about anti-social behaviour we aim to: </w:t>
            </w:r>
            <w:r w:rsidRPr="00E21AC9">
              <w:rPr>
                <w:rFonts w:ascii="Arial" w:hAnsi="Arial" w:cs="Arial"/>
              </w:rPr>
              <w:t xml:space="preserve"> </w:t>
            </w:r>
          </w:p>
        </w:tc>
        <w:tc>
          <w:tcPr>
            <w:tcW w:w="11871"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rPr>
              <w:t xml:space="preserve">Allow you to make a complaint in a variety of ways - through letter, email or via our website </w:t>
            </w:r>
          </w:p>
          <w:p w:rsidR="00FE7F02" w:rsidRPr="00E21AC9" w:rsidRDefault="00FE7F02" w:rsidP="00FE7F02">
            <w:pPr>
              <w:rPr>
                <w:rFonts w:ascii="Arial" w:hAnsi="Arial" w:cs="Arial"/>
              </w:rPr>
            </w:pPr>
            <w:r w:rsidRPr="00E21AC9">
              <w:rPr>
                <w:rFonts w:ascii="Arial" w:hAnsi="Arial" w:cs="Arial"/>
              </w:rPr>
              <w:t xml:space="preserve"> Visit you (or contact you by phone) within the timescales contained within our anti social behaviour policy </w:t>
            </w:r>
          </w:p>
          <w:p w:rsidR="00FE7F02" w:rsidRPr="00E21AC9" w:rsidRDefault="00FE7F02" w:rsidP="00FE7F02">
            <w:pPr>
              <w:rPr>
                <w:rFonts w:ascii="Arial" w:hAnsi="Arial" w:cs="Arial"/>
              </w:rPr>
            </w:pPr>
            <w:r w:rsidRPr="00E21AC9">
              <w:rPr>
                <w:rFonts w:ascii="Arial" w:hAnsi="Arial" w:cs="Arial"/>
              </w:rPr>
              <w:t xml:space="preserve"> Provide you with a copy of our policy on request </w:t>
            </w:r>
          </w:p>
          <w:p w:rsidR="00FE7F02" w:rsidRPr="00E21AC9" w:rsidRDefault="00FE7F02" w:rsidP="00FE7F02">
            <w:pPr>
              <w:rPr>
                <w:rFonts w:ascii="Arial" w:hAnsi="Arial" w:cs="Arial"/>
              </w:rPr>
            </w:pPr>
            <w:r w:rsidRPr="00E21AC9">
              <w:rPr>
                <w:rFonts w:ascii="Arial" w:hAnsi="Arial" w:cs="Arial"/>
              </w:rPr>
              <w:t xml:space="preserve"> Make contact with you during ongoing complaints by phone or email, as appropriate </w:t>
            </w:r>
          </w:p>
          <w:p w:rsidR="00FE7F02" w:rsidRPr="00E21AC9" w:rsidRDefault="00FE7F02" w:rsidP="0098241E">
            <w:pPr>
              <w:rPr>
                <w:rFonts w:ascii="Arial" w:hAnsi="Arial" w:cs="Arial"/>
              </w:rPr>
            </w:pPr>
            <w:r w:rsidRPr="00E21AC9">
              <w:rPr>
                <w:rFonts w:ascii="Arial" w:hAnsi="Arial" w:cs="Arial"/>
              </w:rPr>
              <w:t xml:space="preserve"> Make clear to all tenants that any form of harassment of a neighbour will be viewed as a serious breach of the Tenancy Agreement.  </w:t>
            </w:r>
          </w:p>
        </w:tc>
      </w:tr>
    </w:tbl>
    <w:p w:rsidR="00FE7F02" w:rsidRPr="00E21AC9" w:rsidRDefault="00FE7F02" w:rsidP="00FE7F02">
      <w:pPr>
        <w:rPr>
          <w:rFonts w:ascii="Arial" w:hAnsi="Arial" w:cs="Arial"/>
        </w:rPr>
      </w:pPr>
      <w:r w:rsidRPr="00E21AC9">
        <w:rPr>
          <w:rFonts w:ascii="Arial" w:hAnsi="Arial" w:cs="Arial"/>
        </w:rPr>
        <w:t xml:space="preserve"> </w:t>
      </w:r>
    </w:p>
    <w:tbl>
      <w:tblPr>
        <w:tblW w:w="15123" w:type="dxa"/>
        <w:tblInd w:w="-102" w:type="dxa"/>
        <w:tblCellMar>
          <w:top w:w="47" w:type="dxa"/>
          <w:left w:w="107" w:type="dxa"/>
          <w:right w:w="74" w:type="dxa"/>
        </w:tblCellMar>
        <w:tblLook w:val="04A0" w:firstRow="1" w:lastRow="0" w:firstColumn="1" w:lastColumn="0" w:noHBand="0" w:noVBand="1"/>
      </w:tblPr>
      <w:tblGrid>
        <w:gridCol w:w="3314"/>
        <w:gridCol w:w="11809"/>
      </w:tblGrid>
      <w:tr w:rsidR="00FE7F02" w:rsidRPr="00E21AC9" w:rsidTr="0098241E">
        <w:trPr>
          <w:trHeight w:val="276"/>
        </w:trPr>
        <w:tc>
          <w:tcPr>
            <w:tcW w:w="15123"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rPr>
              <w:lastRenderedPageBreak/>
              <w:t xml:space="preserve"> </w:t>
            </w:r>
            <w:r w:rsidRPr="00E21AC9">
              <w:rPr>
                <w:rFonts w:ascii="Arial" w:hAnsi="Arial" w:cs="Arial"/>
                <w:b/>
              </w:rPr>
              <w:t xml:space="preserve">Our Planned Maintenance Services </w:t>
            </w:r>
            <w:r w:rsidRPr="00E21AC9">
              <w:rPr>
                <w:rFonts w:ascii="Arial" w:hAnsi="Arial" w:cs="Arial"/>
              </w:rPr>
              <w:t xml:space="preserve"> </w:t>
            </w:r>
          </w:p>
        </w:tc>
      </w:tr>
      <w:tr w:rsidR="00FE7F02" w:rsidRPr="00E21AC9" w:rsidTr="0098241E">
        <w:trPr>
          <w:trHeight w:val="6727"/>
        </w:trPr>
        <w:tc>
          <w:tcPr>
            <w:tcW w:w="3314"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When carrying out the renewal of major items in your home we aim to: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98241E">
            <w:pPr>
              <w:rPr>
                <w:rFonts w:ascii="Arial" w:hAnsi="Arial" w:cs="Arial"/>
              </w:rPr>
            </w:pPr>
            <w:r w:rsidRPr="00E21AC9">
              <w:rPr>
                <w:rFonts w:ascii="Arial" w:hAnsi="Arial" w:cs="Arial"/>
                <w:b/>
              </w:rPr>
              <w:t xml:space="preserve">  When carrying out servicing and cyclical works we aim to</w:t>
            </w:r>
            <w:r w:rsidRPr="00E21AC9">
              <w:rPr>
                <w:rFonts w:ascii="Arial" w:hAnsi="Arial" w:cs="Arial"/>
              </w:rPr>
              <w:t xml:space="preserve">:  </w:t>
            </w:r>
          </w:p>
        </w:tc>
        <w:tc>
          <w:tcPr>
            <w:tcW w:w="11809" w:type="dxa"/>
            <w:tcBorders>
              <w:top w:val="single" w:sz="4" w:space="0" w:color="000000"/>
              <w:left w:val="single" w:sz="4" w:space="0" w:color="000000"/>
              <w:bottom w:val="single" w:sz="4" w:space="0" w:color="000000"/>
              <w:right w:val="single" w:sz="4" w:space="0" w:color="000000"/>
            </w:tcBorders>
          </w:tcPr>
          <w:p w:rsidR="00FE7F02" w:rsidRPr="00E21AC9" w:rsidRDefault="00FE7F02" w:rsidP="0098241E">
            <w:pPr>
              <w:ind w:left="84"/>
              <w:rPr>
                <w:rFonts w:ascii="Arial" w:hAnsi="Arial" w:cs="Arial"/>
              </w:rPr>
            </w:pPr>
            <w:r w:rsidRPr="00E21AC9">
              <w:rPr>
                <w:rFonts w:ascii="Arial" w:hAnsi="Arial" w:cs="Arial"/>
              </w:rPr>
              <w:t xml:space="preserve">Ensure that detail of planned programmes of work are detailed in our quarterly newsletters and in the “news” section of our website </w:t>
            </w:r>
          </w:p>
          <w:p w:rsidR="00FE7F02" w:rsidRPr="00E21AC9" w:rsidRDefault="00FE7F02" w:rsidP="0098241E">
            <w:pPr>
              <w:ind w:left="84"/>
              <w:rPr>
                <w:rFonts w:ascii="Arial" w:hAnsi="Arial" w:cs="Arial"/>
              </w:rPr>
            </w:pPr>
            <w:r w:rsidRPr="00E21AC9">
              <w:rPr>
                <w:rFonts w:ascii="Arial" w:hAnsi="Arial" w:cs="Arial"/>
              </w:rPr>
              <w:t xml:space="preserve"> Where there are options or choices to be made, carry out appropriate consultation with affected customers </w:t>
            </w:r>
          </w:p>
          <w:p w:rsidR="00FE7F02" w:rsidRPr="00E21AC9" w:rsidRDefault="00FE7F02" w:rsidP="0098241E">
            <w:pPr>
              <w:ind w:left="84"/>
              <w:rPr>
                <w:rFonts w:ascii="Arial" w:hAnsi="Arial" w:cs="Arial"/>
              </w:rPr>
            </w:pPr>
            <w:r w:rsidRPr="00E21AC9">
              <w:rPr>
                <w:rFonts w:ascii="Arial" w:hAnsi="Arial" w:cs="Arial"/>
              </w:rPr>
              <w:t xml:space="preserve"> Provide you, at least 2 weeks prior to work commencing, with detail of the contractor, works required, and access necessary and any additional requirements related to the works. </w:t>
            </w:r>
          </w:p>
          <w:p w:rsidR="00FE7F02" w:rsidRDefault="00FE7F02" w:rsidP="0098241E">
            <w:pPr>
              <w:ind w:left="84"/>
              <w:rPr>
                <w:rFonts w:ascii="Arial" w:hAnsi="Arial" w:cs="Arial"/>
              </w:rPr>
            </w:pPr>
            <w:r w:rsidRPr="00E21AC9">
              <w:rPr>
                <w:rFonts w:ascii="Arial" w:hAnsi="Arial" w:cs="Arial"/>
              </w:rPr>
              <w:t xml:space="preserve"> Offer to visit you with the Contractor if this is necessary. </w:t>
            </w:r>
          </w:p>
          <w:p w:rsidR="00FE7F02" w:rsidRPr="00E21AC9" w:rsidRDefault="0098241E" w:rsidP="0098241E">
            <w:pPr>
              <w:ind w:left="84"/>
              <w:rPr>
                <w:rFonts w:ascii="Arial" w:hAnsi="Arial" w:cs="Arial"/>
              </w:rPr>
            </w:pPr>
            <w:r>
              <w:rPr>
                <w:rFonts w:ascii="Arial" w:hAnsi="Arial" w:cs="Arial"/>
              </w:rPr>
              <w:t>I</w:t>
            </w:r>
            <w:r w:rsidR="00FE7F02" w:rsidRPr="00E21AC9">
              <w:rPr>
                <w:rFonts w:ascii="Arial" w:hAnsi="Arial" w:cs="Arial"/>
              </w:rPr>
              <w:t xml:space="preserve">nspect all works carried out once completed, and take up any issues with the Contractor </w:t>
            </w:r>
          </w:p>
          <w:p w:rsidR="0098241E" w:rsidRDefault="00FE7F02" w:rsidP="00FE7F02">
            <w:pPr>
              <w:rPr>
                <w:rFonts w:ascii="Arial" w:hAnsi="Arial" w:cs="Arial"/>
              </w:rPr>
            </w:pPr>
            <w:r w:rsidRPr="00E21AC9">
              <w:rPr>
                <w:rFonts w:ascii="Arial" w:hAnsi="Arial" w:cs="Arial"/>
              </w:rPr>
              <w:t xml:space="preserve"> </w:t>
            </w:r>
          </w:p>
          <w:p w:rsidR="00FE7F02" w:rsidRPr="00E21AC9" w:rsidRDefault="00FE7F02" w:rsidP="0098241E">
            <w:pPr>
              <w:ind w:firstLine="84"/>
              <w:rPr>
                <w:rFonts w:ascii="Arial" w:hAnsi="Arial" w:cs="Arial"/>
              </w:rPr>
            </w:pPr>
            <w:r w:rsidRPr="00E21AC9">
              <w:rPr>
                <w:rFonts w:ascii="Arial" w:hAnsi="Arial" w:cs="Arial"/>
              </w:rPr>
              <w:t xml:space="preserve">Issue a tenant satisfaction survey within three months of completion of the works.  </w:t>
            </w:r>
          </w:p>
          <w:p w:rsidR="00FE7F02" w:rsidRPr="00E21AC9" w:rsidRDefault="00FE7F02" w:rsidP="0098241E">
            <w:pPr>
              <w:ind w:firstLine="84"/>
              <w:rPr>
                <w:rFonts w:ascii="Arial" w:hAnsi="Arial" w:cs="Arial"/>
              </w:rPr>
            </w:pPr>
            <w:r w:rsidRPr="00E21AC9">
              <w:rPr>
                <w:rFonts w:ascii="Arial" w:hAnsi="Arial" w:cs="Arial"/>
              </w:rPr>
              <w:t xml:space="preserve"> Give you as much notice as possible of works commencing </w:t>
            </w:r>
          </w:p>
          <w:p w:rsidR="00FE7F02" w:rsidRPr="00E21AC9" w:rsidRDefault="00FE7F02" w:rsidP="0098241E">
            <w:pPr>
              <w:ind w:firstLine="84"/>
              <w:rPr>
                <w:rFonts w:ascii="Arial" w:hAnsi="Arial" w:cs="Arial"/>
              </w:rPr>
            </w:pPr>
            <w:r w:rsidRPr="00E21AC9">
              <w:rPr>
                <w:rFonts w:ascii="Arial" w:hAnsi="Arial" w:cs="Arial"/>
              </w:rPr>
              <w:t xml:space="preserve"> Where appropriate, inspect works once completed  </w:t>
            </w:r>
          </w:p>
          <w:p w:rsidR="00FE7F02" w:rsidRPr="00E21AC9" w:rsidRDefault="00FE7F02" w:rsidP="0098241E">
            <w:pPr>
              <w:ind w:firstLine="84"/>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tc>
      </w:tr>
    </w:tbl>
    <w:p w:rsidR="00FE7F02" w:rsidRDefault="00FE7F02" w:rsidP="00FE7F02">
      <w:pPr>
        <w:rPr>
          <w:rFonts w:ascii="Arial" w:hAnsi="Arial" w:cs="Arial"/>
        </w:rPr>
      </w:pPr>
    </w:p>
    <w:p w:rsidR="0098241E" w:rsidRDefault="0098241E" w:rsidP="00FE7F02">
      <w:pPr>
        <w:rPr>
          <w:rFonts w:ascii="Arial" w:hAnsi="Arial" w:cs="Arial"/>
        </w:rPr>
      </w:pPr>
    </w:p>
    <w:p w:rsidR="0098241E" w:rsidRDefault="0098241E" w:rsidP="00FE7F02">
      <w:pPr>
        <w:rPr>
          <w:rFonts w:ascii="Arial" w:hAnsi="Arial" w:cs="Arial"/>
        </w:rPr>
      </w:pPr>
    </w:p>
    <w:p w:rsidR="0098241E" w:rsidRDefault="0098241E" w:rsidP="00FE7F02">
      <w:pPr>
        <w:rPr>
          <w:rFonts w:ascii="Arial" w:hAnsi="Arial" w:cs="Arial"/>
        </w:rPr>
      </w:pPr>
    </w:p>
    <w:p w:rsidR="0098241E" w:rsidRPr="00E21AC9" w:rsidRDefault="0098241E" w:rsidP="00FE7F02">
      <w:pPr>
        <w:rPr>
          <w:rFonts w:ascii="Arial" w:hAnsi="Arial" w:cs="Arial"/>
        </w:rPr>
      </w:pPr>
    </w:p>
    <w:tbl>
      <w:tblPr>
        <w:tblW w:w="15015" w:type="dxa"/>
        <w:tblInd w:w="6" w:type="dxa"/>
        <w:tblCellMar>
          <w:top w:w="47" w:type="dxa"/>
          <w:left w:w="106" w:type="dxa"/>
          <w:right w:w="90" w:type="dxa"/>
        </w:tblCellMar>
        <w:tblLook w:val="04A0" w:firstRow="1" w:lastRow="0" w:firstColumn="1" w:lastColumn="0" w:noHBand="0" w:noVBand="1"/>
      </w:tblPr>
      <w:tblGrid>
        <w:gridCol w:w="3290"/>
        <w:gridCol w:w="11725"/>
      </w:tblGrid>
      <w:tr w:rsidR="00FE7F02" w:rsidRPr="00E21AC9" w:rsidTr="009301BD">
        <w:trPr>
          <w:trHeight w:val="276"/>
        </w:trPr>
        <w:tc>
          <w:tcPr>
            <w:tcW w:w="15015"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FE7F02">
            <w:pPr>
              <w:rPr>
                <w:rFonts w:ascii="Arial" w:hAnsi="Arial" w:cs="Arial"/>
              </w:rPr>
            </w:pPr>
            <w:r w:rsidRPr="00E21AC9">
              <w:rPr>
                <w:rFonts w:ascii="Arial" w:hAnsi="Arial" w:cs="Arial"/>
                <w:b/>
              </w:rPr>
              <w:t xml:space="preserve">Repairs Service </w:t>
            </w:r>
            <w:r w:rsidRPr="00E21AC9">
              <w:rPr>
                <w:rFonts w:ascii="Arial" w:hAnsi="Arial" w:cs="Arial"/>
              </w:rPr>
              <w:t xml:space="preserve"> </w:t>
            </w:r>
          </w:p>
        </w:tc>
      </w:tr>
      <w:tr w:rsidR="00FE7F02" w:rsidRPr="00E21AC9" w:rsidTr="009301BD">
        <w:trPr>
          <w:trHeight w:val="26"/>
        </w:trPr>
        <w:tc>
          <w:tcPr>
            <w:tcW w:w="3290" w:type="dxa"/>
            <w:tcBorders>
              <w:top w:val="single" w:sz="4" w:space="0" w:color="000000"/>
              <w:left w:val="single" w:sz="4" w:space="0" w:color="000000"/>
              <w:bottom w:val="single" w:sz="4" w:space="0" w:color="000000"/>
              <w:right w:val="single" w:sz="4" w:space="0" w:color="000000"/>
            </w:tcBorders>
          </w:tcPr>
          <w:p w:rsidR="009301BD" w:rsidRDefault="00FE7F02" w:rsidP="00FE7F02">
            <w:pPr>
              <w:rPr>
                <w:rFonts w:ascii="Arial" w:hAnsi="Arial" w:cs="Arial"/>
              </w:rPr>
            </w:pPr>
            <w:r w:rsidRPr="00E21AC9">
              <w:rPr>
                <w:rFonts w:ascii="Arial" w:hAnsi="Arial" w:cs="Arial"/>
                <w:b/>
              </w:rPr>
              <w:t xml:space="preserve">When you report a repair we aim to: </w:t>
            </w:r>
            <w:r w:rsidRPr="00E21AC9">
              <w:rPr>
                <w:rFonts w:ascii="Arial" w:hAnsi="Arial" w:cs="Arial"/>
              </w:rPr>
              <w:t xml:space="preserve"> </w:t>
            </w:r>
          </w:p>
          <w:p w:rsidR="009301BD" w:rsidRPr="009301BD" w:rsidRDefault="009301BD" w:rsidP="009301BD">
            <w:pPr>
              <w:rPr>
                <w:rFonts w:ascii="Arial" w:hAnsi="Arial" w:cs="Arial"/>
              </w:rPr>
            </w:pPr>
          </w:p>
          <w:p w:rsidR="009301BD" w:rsidRPr="009301BD" w:rsidRDefault="009301BD" w:rsidP="009301BD">
            <w:pPr>
              <w:rPr>
                <w:rFonts w:ascii="Arial" w:hAnsi="Arial" w:cs="Arial"/>
              </w:rPr>
            </w:pPr>
          </w:p>
          <w:p w:rsidR="009301BD" w:rsidRDefault="009301BD" w:rsidP="009301BD">
            <w:pPr>
              <w:rPr>
                <w:rFonts w:ascii="Arial" w:hAnsi="Arial" w:cs="Arial"/>
              </w:rPr>
            </w:pPr>
          </w:p>
          <w:p w:rsidR="009301BD" w:rsidRDefault="009301BD" w:rsidP="009301BD">
            <w:pPr>
              <w:ind w:firstLine="720"/>
              <w:rPr>
                <w:rFonts w:ascii="Arial" w:hAnsi="Arial" w:cs="Arial"/>
              </w:rPr>
            </w:pPr>
          </w:p>
          <w:p w:rsidR="009301BD" w:rsidRDefault="009301BD" w:rsidP="009301BD">
            <w:pPr>
              <w:rPr>
                <w:rFonts w:ascii="Arial" w:hAnsi="Arial" w:cs="Arial"/>
              </w:rPr>
            </w:pPr>
          </w:p>
          <w:p w:rsidR="00FE7F02" w:rsidRPr="009301BD" w:rsidRDefault="009301BD" w:rsidP="009301BD">
            <w:pPr>
              <w:tabs>
                <w:tab w:val="left" w:pos="1089"/>
              </w:tabs>
              <w:rPr>
                <w:rFonts w:ascii="Arial" w:hAnsi="Arial" w:cs="Arial"/>
              </w:rPr>
            </w:pPr>
            <w:r>
              <w:rPr>
                <w:rFonts w:ascii="Arial" w:hAnsi="Arial" w:cs="Arial"/>
              </w:rPr>
              <w:tab/>
            </w:r>
          </w:p>
        </w:tc>
        <w:tc>
          <w:tcPr>
            <w:tcW w:w="11725" w:type="dxa"/>
            <w:tcBorders>
              <w:top w:val="single" w:sz="4" w:space="0" w:color="000000"/>
              <w:left w:val="single" w:sz="4" w:space="0" w:color="000000"/>
              <w:bottom w:val="single" w:sz="4" w:space="0" w:color="000000"/>
              <w:right w:val="single" w:sz="4" w:space="0" w:color="000000"/>
            </w:tcBorders>
          </w:tcPr>
          <w:p w:rsidR="00FE7F02" w:rsidRPr="00E21AC9" w:rsidRDefault="00FE7F02" w:rsidP="009301BD">
            <w:pPr>
              <w:ind w:left="139"/>
              <w:rPr>
                <w:rFonts w:ascii="Arial" w:hAnsi="Arial" w:cs="Arial"/>
              </w:rPr>
            </w:pPr>
            <w:r w:rsidRPr="00E21AC9">
              <w:rPr>
                <w:rFonts w:ascii="Arial" w:hAnsi="Arial" w:cs="Arial"/>
              </w:rPr>
              <w:t xml:space="preserve">Attend Emergency Repairs within </w:t>
            </w:r>
            <w:r w:rsidR="0098241E">
              <w:rPr>
                <w:rFonts w:ascii="Arial" w:hAnsi="Arial" w:cs="Arial"/>
              </w:rPr>
              <w:t>4 hours and make safe</w:t>
            </w:r>
            <w:r w:rsidRPr="00E21AC9">
              <w:rPr>
                <w:rFonts w:ascii="Arial" w:hAnsi="Arial" w:cs="Arial"/>
              </w:rPr>
              <w:t xml:space="preserve">. </w:t>
            </w:r>
          </w:p>
          <w:p w:rsidR="00FE7F02" w:rsidRPr="00263E0C" w:rsidRDefault="00FE7F02" w:rsidP="009301BD">
            <w:pPr>
              <w:ind w:left="139"/>
              <w:rPr>
                <w:rFonts w:ascii="Arial" w:hAnsi="Arial" w:cs="Arial"/>
              </w:rPr>
            </w:pPr>
            <w:r w:rsidRPr="00263E0C">
              <w:rPr>
                <w:rFonts w:ascii="Arial" w:hAnsi="Arial" w:cs="Arial"/>
              </w:rPr>
              <w:t xml:space="preserve">Attend non-emergency urgent repairs within </w:t>
            </w:r>
            <w:r w:rsidR="00263E0C" w:rsidRPr="00263E0C">
              <w:rPr>
                <w:rFonts w:ascii="Arial" w:hAnsi="Arial" w:cs="Arial"/>
              </w:rPr>
              <w:t>5</w:t>
            </w:r>
            <w:r w:rsidRPr="00263E0C">
              <w:rPr>
                <w:rFonts w:ascii="Arial" w:hAnsi="Arial" w:cs="Arial"/>
              </w:rPr>
              <w:t xml:space="preserve"> working days. </w:t>
            </w:r>
          </w:p>
          <w:p w:rsidR="00FE7F02" w:rsidRPr="00263E0C" w:rsidRDefault="00FE7F02" w:rsidP="009301BD">
            <w:pPr>
              <w:ind w:left="139"/>
              <w:rPr>
                <w:rFonts w:ascii="Arial" w:hAnsi="Arial" w:cs="Arial"/>
              </w:rPr>
            </w:pPr>
            <w:r w:rsidRPr="00263E0C">
              <w:rPr>
                <w:rFonts w:ascii="Arial" w:hAnsi="Arial" w:cs="Arial"/>
              </w:rPr>
              <w:t>Attend non-eme</w:t>
            </w:r>
            <w:r w:rsidR="0098241E" w:rsidRPr="00263E0C">
              <w:rPr>
                <w:rFonts w:ascii="Arial" w:hAnsi="Arial" w:cs="Arial"/>
              </w:rPr>
              <w:t xml:space="preserve">rgency routine repairs within </w:t>
            </w:r>
            <w:r w:rsidR="00263E0C" w:rsidRPr="00263E0C">
              <w:rPr>
                <w:rFonts w:ascii="Arial" w:hAnsi="Arial" w:cs="Arial"/>
              </w:rPr>
              <w:t>10</w:t>
            </w:r>
            <w:r w:rsidR="0098241E" w:rsidRPr="00263E0C">
              <w:rPr>
                <w:rFonts w:ascii="Arial" w:hAnsi="Arial" w:cs="Arial"/>
              </w:rPr>
              <w:t xml:space="preserve"> </w:t>
            </w:r>
            <w:r w:rsidRPr="00263E0C">
              <w:rPr>
                <w:rFonts w:ascii="Arial" w:hAnsi="Arial" w:cs="Arial"/>
              </w:rPr>
              <w:t xml:space="preserve">working days </w:t>
            </w:r>
          </w:p>
          <w:p w:rsidR="00FE7F02" w:rsidRPr="00E21AC9" w:rsidRDefault="00FE7F02" w:rsidP="009301BD">
            <w:pPr>
              <w:ind w:left="139"/>
              <w:rPr>
                <w:rFonts w:ascii="Arial" w:hAnsi="Arial" w:cs="Arial"/>
              </w:rPr>
            </w:pPr>
            <w:r w:rsidRPr="00E21AC9">
              <w:rPr>
                <w:rFonts w:ascii="Arial" w:hAnsi="Arial" w:cs="Arial"/>
              </w:rPr>
              <w:t xml:space="preserve">Inspect a sample of completed jobs to check for quality </w:t>
            </w:r>
          </w:p>
          <w:p w:rsidR="00477E39" w:rsidRDefault="00FE7F02" w:rsidP="009301BD">
            <w:pPr>
              <w:ind w:left="139"/>
              <w:rPr>
                <w:rFonts w:ascii="Arial" w:hAnsi="Arial" w:cs="Arial"/>
              </w:rPr>
            </w:pPr>
            <w:r w:rsidRPr="00E21AC9">
              <w:rPr>
                <w:rFonts w:ascii="Arial" w:hAnsi="Arial" w:cs="Arial"/>
              </w:rPr>
              <w:t xml:space="preserve">Ask you to complete a customer satisfaction survey on completion of your repair. </w:t>
            </w:r>
          </w:p>
          <w:p w:rsidR="00477E39" w:rsidRDefault="00477E39" w:rsidP="00477E39">
            <w:pPr>
              <w:rPr>
                <w:rFonts w:ascii="Arial" w:hAnsi="Arial" w:cs="Arial"/>
              </w:rPr>
            </w:pPr>
          </w:p>
          <w:p w:rsidR="009301BD" w:rsidRDefault="009301BD" w:rsidP="00477E39">
            <w:pPr>
              <w:rPr>
                <w:rFonts w:ascii="Arial" w:hAnsi="Arial" w:cs="Arial"/>
              </w:rPr>
            </w:pPr>
          </w:p>
          <w:p w:rsidR="00477E39" w:rsidRDefault="00477E39" w:rsidP="00477E39">
            <w:pPr>
              <w:rPr>
                <w:rFonts w:ascii="Arial" w:hAnsi="Arial" w:cs="Arial"/>
              </w:rPr>
            </w:pPr>
          </w:p>
          <w:p w:rsidR="00477E39" w:rsidRDefault="00477E39" w:rsidP="00477E39">
            <w:pPr>
              <w:rPr>
                <w:rFonts w:ascii="Arial" w:hAnsi="Arial" w:cs="Arial"/>
              </w:rPr>
            </w:pPr>
          </w:p>
          <w:p w:rsidR="00477E39" w:rsidRDefault="00477E39" w:rsidP="00477E39">
            <w:pPr>
              <w:rPr>
                <w:rFonts w:ascii="Arial" w:hAnsi="Arial" w:cs="Arial"/>
              </w:rPr>
            </w:pPr>
          </w:p>
          <w:p w:rsidR="00477E39" w:rsidRDefault="00477E39" w:rsidP="00477E39">
            <w:pPr>
              <w:rPr>
                <w:rFonts w:ascii="Arial" w:hAnsi="Arial" w:cs="Arial"/>
              </w:rPr>
            </w:pPr>
          </w:p>
          <w:p w:rsidR="00477E39" w:rsidRDefault="00477E39" w:rsidP="00477E39">
            <w:pPr>
              <w:rPr>
                <w:rFonts w:ascii="Arial" w:hAnsi="Arial" w:cs="Arial"/>
              </w:rPr>
            </w:pPr>
          </w:p>
          <w:p w:rsidR="00477E39" w:rsidRDefault="00477E39" w:rsidP="00477E39">
            <w:pPr>
              <w:rPr>
                <w:rFonts w:ascii="Arial" w:hAnsi="Arial" w:cs="Arial"/>
              </w:rPr>
            </w:pPr>
          </w:p>
          <w:p w:rsidR="00477E39" w:rsidRDefault="00477E39" w:rsidP="00477E39">
            <w:pPr>
              <w:rPr>
                <w:rFonts w:ascii="Arial" w:hAnsi="Arial" w:cs="Arial"/>
              </w:rPr>
            </w:pPr>
          </w:p>
          <w:p w:rsidR="00477E39" w:rsidRDefault="00477E39" w:rsidP="00477E39">
            <w:pPr>
              <w:rPr>
                <w:rFonts w:ascii="Arial" w:hAnsi="Arial" w:cs="Arial"/>
              </w:rPr>
            </w:pPr>
          </w:p>
          <w:p w:rsidR="00477E39" w:rsidRDefault="00477E39" w:rsidP="00477E39">
            <w:pPr>
              <w:rPr>
                <w:rFonts w:ascii="Arial" w:hAnsi="Arial" w:cs="Arial"/>
              </w:rPr>
            </w:pPr>
          </w:p>
          <w:p w:rsidR="00477E39" w:rsidRDefault="00477E39" w:rsidP="00477E39">
            <w:pPr>
              <w:rPr>
                <w:rFonts w:ascii="Arial" w:hAnsi="Arial" w:cs="Arial"/>
              </w:rPr>
            </w:pPr>
          </w:p>
          <w:p w:rsidR="00477E39" w:rsidRPr="00477E39" w:rsidRDefault="00477E39" w:rsidP="00477E39">
            <w:pPr>
              <w:rPr>
                <w:rFonts w:ascii="Arial" w:hAnsi="Arial" w:cs="Arial"/>
              </w:rPr>
            </w:pPr>
          </w:p>
        </w:tc>
      </w:tr>
      <w:tr w:rsidR="00FE7F02" w:rsidRPr="00E21AC9" w:rsidTr="009301BD">
        <w:trPr>
          <w:trHeight w:val="276"/>
        </w:trPr>
        <w:tc>
          <w:tcPr>
            <w:tcW w:w="15015" w:type="dxa"/>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FE7F02" w:rsidRPr="00E21AC9" w:rsidRDefault="00FE7F02" w:rsidP="009301BD">
            <w:pPr>
              <w:rPr>
                <w:rFonts w:ascii="Arial" w:hAnsi="Arial" w:cs="Arial"/>
              </w:rPr>
            </w:pPr>
            <w:r w:rsidRPr="00E21AC9">
              <w:rPr>
                <w:rFonts w:ascii="Arial" w:hAnsi="Arial" w:cs="Arial"/>
                <w:b/>
              </w:rPr>
              <w:lastRenderedPageBreak/>
              <w:t>General Info</w:t>
            </w:r>
            <w:r w:rsidR="009301BD">
              <w:rPr>
                <w:rFonts w:ascii="Arial" w:hAnsi="Arial" w:cs="Arial"/>
                <w:b/>
              </w:rPr>
              <w:t>rm</w:t>
            </w:r>
            <w:r w:rsidRPr="00E21AC9">
              <w:rPr>
                <w:rFonts w:ascii="Arial" w:hAnsi="Arial" w:cs="Arial"/>
                <w:b/>
              </w:rPr>
              <w:t xml:space="preserve">ation </w:t>
            </w:r>
            <w:r w:rsidRPr="00E21AC9">
              <w:rPr>
                <w:rFonts w:ascii="Arial" w:hAnsi="Arial" w:cs="Arial"/>
              </w:rPr>
              <w:t xml:space="preserve"> </w:t>
            </w:r>
          </w:p>
        </w:tc>
      </w:tr>
      <w:tr w:rsidR="00FE7F02" w:rsidRPr="00E21AC9" w:rsidTr="009301BD">
        <w:trPr>
          <w:trHeight w:val="3346"/>
        </w:trPr>
        <w:tc>
          <w:tcPr>
            <w:tcW w:w="3290"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b/>
              </w:rPr>
              <w:t xml:space="preserve">Newsletters we will: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b/>
              </w:rPr>
              <w:t xml:space="preserve">Website we will: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b/>
              </w:rPr>
              <w:t xml:space="preserve">Happy to Translate we will: </w:t>
            </w: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477E39" w:rsidRDefault="00477E39" w:rsidP="00FE7F02">
            <w:pPr>
              <w:rPr>
                <w:rFonts w:ascii="Arial" w:hAnsi="Arial" w:cs="Arial"/>
                <w:b/>
              </w:rPr>
            </w:pPr>
          </w:p>
          <w:p w:rsidR="00FE7F02" w:rsidRPr="00E21AC9" w:rsidRDefault="00FE7F02" w:rsidP="00FE7F02">
            <w:pPr>
              <w:rPr>
                <w:rFonts w:ascii="Arial" w:hAnsi="Arial" w:cs="Arial"/>
              </w:rPr>
            </w:pPr>
            <w:r w:rsidRPr="00E21AC9">
              <w:rPr>
                <w:rFonts w:ascii="Arial" w:hAnsi="Arial" w:cs="Arial"/>
                <w:b/>
              </w:rPr>
              <w:t xml:space="preserve">Staff Training: </w:t>
            </w:r>
          </w:p>
          <w:p w:rsidR="00FE7F02" w:rsidRPr="00E21AC9" w:rsidRDefault="00FE7F02" w:rsidP="00FE7F02">
            <w:pPr>
              <w:rPr>
                <w:rFonts w:ascii="Arial" w:hAnsi="Arial" w:cs="Arial"/>
              </w:rPr>
            </w:pPr>
            <w:r w:rsidRPr="00E21AC9">
              <w:rPr>
                <w:rFonts w:ascii="Arial" w:hAnsi="Arial" w:cs="Arial"/>
                <w:b/>
              </w:rPr>
              <w:t xml:space="preserve"> </w:t>
            </w:r>
          </w:p>
          <w:p w:rsidR="00FE7F02" w:rsidRPr="00E21AC9" w:rsidRDefault="00FE7F02" w:rsidP="00FE7F02">
            <w:pPr>
              <w:rPr>
                <w:rFonts w:ascii="Arial" w:hAnsi="Arial" w:cs="Arial"/>
              </w:rPr>
            </w:pPr>
            <w:r w:rsidRPr="00E21AC9">
              <w:rPr>
                <w:rFonts w:ascii="Arial" w:hAnsi="Arial" w:cs="Arial"/>
                <w:b/>
              </w:rPr>
              <w:t xml:space="preserve"> </w:t>
            </w:r>
          </w:p>
          <w:p w:rsidR="00477E39" w:rsidRDefault="00477E39" w:rsidP="00FE7F02">
            <w:pPr>
              <w:rPr>
                <w:rFonts w:ascii="Arial" w:hAnsi="Arial" w:cs="Arial"/>
                <w:b/>
              </w:rPr>
            </w:pPr>
          </w:p>
          <w:p w:rsidR="00FE7F02" w:rsidRPr="00E21AC9" w:rsidRDefault="00FE7F02" w:rsidP="00FE7F02">
            <w:pPr>
              <w:rPr>
                <w:rFonts w:ascii="Arial" w:hAnsi="Arial" w:cs="Arial"/>
              </w:rPr>
            </w:pPr>
            <w:r w:rsidRPr="00E21AC9">
              <w:rPr>
                <w:rFonts w:ascii="Arial" w:hAnsi="Arial" w:cs="Arial"/>
                <w:b/>
              </w:rPr>
              <w:t xml:space="preserve">Consultation &amp; Review we will: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b/>
              </w:rPr>
              <w:lastRenderedPageBreak/>
              <w:t xml:space="preserve">General Data Protection Regulations.  We will: </w:t>
            </w:r>
          </w:p>
          <w:p w:rsidR="00FE7F02" w:rsidRPr="00E21AC9" w:rsidRDefault="00FE7F02" w:rsidP="00FE7F02">
            <w:pPr>
              <w:rPr>
                <w:rFonts w:ascii="Arial" w:hAnsi="Arial" w:cs="Arial"/>
              </w:rPr>
            </w:pPr>
            <w:r w:rsidRPr="00E21AC9">
              <w:rPr>
                <w:rFonts w:ascii="Arial" w:hAnsi="Arial" w:cs="Arial"/>
              </w:rPr>
              <w:t xml:space="preserve"> </w:t>
            </w:r>
          </w:p>
        </w:tc>
        <w:tc>
          <w:tcPr>
            <w:tcW w:w="11725" w:type="dxa"/>
            <w:tcBorders>
              <w:top w:val="single" w:sz="4" w:space="0" w:color="000000"/>
              <w:left w:val="single" w:sz="4" w:space="0" w:color="000000"/>
              <w:bottom w:val="single" w:sz="4" w:space="0" w:color="000000"/>
              <w:right w:val="single" w:sz="4" w:space="0" w:color="000000"/>
            </w:tcBorders>
          </w:tcPr>
          <w:p w:rsidR="00FE7F02" w:rsidRPr="00E21AC9" w:rsidRDefault="00FE7F02" w:rsidP="00FE7F02">
            <w:pPr>
              <w:rPr>
                <w:rFonts w:ascii="Arial" w:hAnsi="Arial" w:cs="Arial"/>
              </w:rPr>
            </w:pPr>
            <w:r w:rsidRPr="00E21AC9">
              <w:rPr>
                <w:rFonts w:ascii="Arial" w:hAnsi="Arial" w:cs="Arial"/>
              </w:rPr>
              <w:lastRenderedPageBreak/>
              <w:t xml:space="preserve">Issue 4 newsletters to residents each year.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Post regular news information on our website when it happens.  </w:t>
            </w:r>
          </w:p>
          <w:p w:rsidR="00FE7F02" w:rsidRPr="00E21AC9" w:rsidRDefault="00FE7F02" w:rsidP="00FE7F02">
            <w:pPr>
              <w:rPr>
                <w:rFonts w:ascii="Arial" w:hAnsi="Arial" w:cs="Arial"/>
              </w:rPr>
            </w:pPr>
            <w:r w:rsidRPr="00E21AC9">
              <w:rPr>
                <w:rFonts w:ascii="Arial" w:hAnsi="Arial" w:cs="Arial"/>
              </w:rPr>
              <w:t xml:space="preserve">Update the website regularly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Display the logo and use the tools provided to help identify a service user’s language. We will make effective and efficient use of language service provision through professional language companies.  </w:t>
            </w:r>
          </w:p>
          <w:p w:rsidR="00477E39" w:rsidRDefault="00FE7F02" w:rsidP="00FE7F02">
            <w:pPr>
              <w:rPr>
                <w:rFonts w:ascii="Arial" w:hAnsi="Arial" w:cs="Arial"/>
              </w:rPr>
            </w:pPr>
            <w:r w:rsidRPr="00E21AC9">
              <w:rPr>
                <w:rFonts w:ascii="Arial" w:hAnsi="Arial" w:cs="Arial"/>
              </w:rPr>
              <w:t xml:space="preserve"> </w:t>
            </w:r>
          </w:p>
          <w:p w:rsidR="00477E39" w:rsidRDefault="00477E39" w:rsidP="00FE7F02">
            <w:pPr>
              <w:rPr>
                <w:rFonts w:ascii="Arial" w:hAnsi="Arial" w:cs="Arial"/>
              </w:rPr>
            </w:pPr>
          </w:p>
          <w:p w:rsidR="00FE7F02" w:rsidRPr="00E21AC9" w:rsidRDefault="00FE7F02" w:rsidP="00FE7F02">
            <w:pPr>
              <w:rPr>
                <w:rFonts w:ascii="Arial" w:hAnsi="Arial" w:cs="Arial"/>
              </w:rPr>
            </w:pPr>
            <w:r w:rsidRPr="00E21AC9">
              <w:rPr>
                <w:rFonts w:ascii="Arial" w:hAnsi="Arial" w:cs="Arial"/>
              </w:rPr>
              <w:t xml:space="preserve">We will provide regular staff training to ensure a consistency of approach in delivering our service standards </w:t>
            </w:r>
          </w:p>
          <w:p w:rsidR="00FE7F02" w:rsidRPr="00E21AC9" w:rsidRDefault="00FE7F02" w:rsidP="00FE7F02">
            <w:pPr>
              <w:rPr>
                <w:rFonts w:ascii="Arial" w:hAnsi="Arial" w:cs="Arial"/>
              </w:rPr>
            </w:pPr>
            <w:r w:rsidRPr="00E21AC9">
              <w:rPr>
                <w:rFonts w:ascii="Arial" w:hAnsi="Arial" w:cs="Arial"/>
              </w:rPr>
              <w:t xml:space="preserve"> </w:t>
            </w:r>
          </w:p>
          <w:p w:rsidR="00FE7F02" w:rsidRPr="00E21AC9" w:rsidRDefault="00FE7F02" w:rsidP="00FE7F02">
            <w:pPr>
              <w:rPr>
                <w:rFonts w:ascii="Arial" w:hAnsi="Arial" w:cs="Arial"/>
              </w:rPr>
            </w:pPr>
            <w:r w:rsidRPr="00E21AC9">
              <w:rPr>
                <w:rFonts w:ascii="Arial" w:hAnsi="Arial" w:cs="Arial"/>
              </w:rPr>
              <w:t xml:space="preserve"> </w:t>
            </w:r>
          </w:p>
          <w:p w:rsidR="00477E39" w:rsidRDefault="00477E39" w:rsidP="00FE7F02">
            <w:pPr>
              <w:rPr>
                <w:rFonts w:ascii="Arial" w:hAnsi="Arial" w:cs="Arial"/>
              </w:rPr>
            </w:pPr>
          </w:p>
          <w:p w:rsidR="00FE7F02" w:rsidRPr="00E21AC9" w:rsidRDefault="00FE7F02" w:rsidP="00FE7F02">
            <w:pPr>
              <w:rPr>
                <w:rFonts w:ascii="Arial" w:hAnsi="Arial" w:cs="Arial"/>
              </w:rPr>
            </w:pPr>
            <w:r w:rsidRPr="00E21AC9">
              <w:rPr>
                <w:rFonts w:ascii="Arial" w:hAnsi="Arial" w:cs="Arial"/>
              </w:rPr>
              <w:t xml:space="preserve">Provide you with opportunities to become involved in shaping and monitoring our services in a range of ways to suit your needs and lifestyle. </w:t>
            </w:r>
          </w:p>
          <w:p w:rsidR="00FE7F02" w:rsidRPr="00E21AC9" w:rsidRDefault="00FE7F02" w:rsidP="00FE7F02">
            <w:pPr>
              <w:rPr>
                <w:rFonts w:ascii="Arial" w:hAnsi="Arial" w:cs="Arial"/>
              </w:rPr>
            </w:pPr>
            <w:r w:rsidRPr="00E21AC9">
              <w:rPr>
                <w:rFonts w:ascii="Arial" w:hAnsi="Arial" w:cs="Arial"/>
              </w:rPr>
              <w:t xml:space="preserve"> Consult with you on changes to services which might affect you. </w:t>
            </w:r>
          </w:p>
          <w:p w:rsidR="00FE7F02" w:rsidRPr="00E21AC9" w:rsidRDefault="00FE7F02" w:rsidP="00FE7F02">
            <w:pPr>
              <w:rPr>
                <w:rFonts w:ascii="Arial" w:hAnsi="Arial" w:cs="Arial"/>
              </w:rPr>
            </w:pPr>
            <w:r w:rsidRPr="00E21AC9">
              <w:rPr>
                <w:rFonts w:ascii="Arial" w:hAnsi="Arial" w:cs="Arial"/>
              </w:rPr>
              <w:t xml:space="preserve"> C</w:t>
            </w:r>
            <w:r w:rsidR="009301BD">
              <w:rPr>
                <w:rFonts w:ascii="Arial" w:hAnsi="Arial" w:cs="Arial"/>
              </w:rPr>
              <w:t>a</w:t>
            </w:r>
            <w:r w:rsidRPr="00E21AC9">
              <w:rPr>
                <w:rFonts w:ascii="Arial" w:hAnsi="Arial" w:cs="Arial"/>
              </w:rPr>
              <w:t xml:space="preserve">rry out regular surveys to find out your views on our services  </w:t>
            </w:r>
          </w:p>
          <w:p w:rsidR="00FE7F02" w:rsidRPr="00E21AC9" w:rsidRDefault="00FE7F02" w:rsidP="00FE7F02">
            <w:pPr>
              <w:rPr>
                <w:rFonts w:ascii="Arial" w:hAnsi="Arial" w:cs="Arial"/>
              </w:rPr>
            </w:pPr>
            <w:r w:rsidRPr="00E21AC9">
              <w:rPr>
                <w:rFonts w:ascii="Arial" w:hAnsi="Arial" w:cs="Arial"/>
              </w:rPr>
              <w:t xml:space="preserve"> Learn from your feedback and make positive changes based on feedback received </w:t>
            </w:r>
          </w:p>
          <w:p w:rsidR="00FE7F02" w:rsidRPr="00E21AC9" w:rsidRDefault="00FE7F02" w:rsidP="00FE7F02">
            <w:pPr>
              <w:rPr>
                <w:rFonts w:ascii="Arial" w:hAnsi="Arial" w:cs="Arial"/>
              </w:rPr>
            </w:pPr>
            <w:r w:rsidRPr="00E21AC9">
              <w:rPr>
                <w:rFonts w:ascii="Arial" w:hAnsi="Arial" w:cs="Arial"/>
              </w:rPr>
              <w:t xml:space="preserve"> Publish an annual report to tell you how we are doing</w:t>
            </w:r>
            <w:r w:rsidR="00263E0C">
              <w:rPr>
                <w:rFonts w:ascii="Arial" w:hAnsi="Arial" w:cs="Arial"/>
              </w:rPr>
              <w:t>.</w:t>
            </w:r>
            <w:r w:rsidRPr="00E21AC9">
              <w:rPr>
                <w:rFonts w:ascii="Arial" w:hAnsi="Arial" w:cs="Arial"/>
              </w:rPr>
              <w:t xml:space="preserve"> </w:t>
            </w:r>
          </w:p>
          <w:p w:rsidR="009301BD" w:rsidRDefault="009301BD" w:rsidP="00FE7F02">
            <w:pPr>
              <w:rPr>
                <w:rFonts w:ascii="Arial" w:hAnsi="Arial" w:cs="Arial"/>
              </w:rPr>
            </w:pPr>
          </w:p>
          <w:p w:rsidR="00FE7F02" w:rsidRPr="00E21AC9" w:rsidRDefault="00FE7F02" w:rsidP="00FE7F02">
            <w:pPr>
              <w:rPr>
                <w:rFonts w:ascii="Arial" w:hAnsi="Arial" w:cs="Arial"/>
              </w:rPr>
            </w:pPr>
            <w:r w:rsidRPr="00E21AC9">
              <w:rPr>
                <w:rFonts w:ascii="Arial" w:hAnsi="Arial" w:cs="Arial"/>
              </w:rPr>
              <w:lastRenderedPageBreak/>
              <w:t xml:space="preserve"> Issue all applicants with a Fair Processing Notice when they obtain a housing application form from us  </w:t>
            </w:r>
          </w:p>
          <w:p w:rsidR="00FE7F02" w:rsidRPr="00E21AC9" w:rsidRDefault="00FE7F02" w:rsidP="00FE7F02">
            <w:pPr>
              <w:rPr>
                <w:rFonts w:ascii="Arial" w:hAnsi="Arial" w:cs="Arial"/>
              </w:rPr>
            </w:pPr>
            <w:r w:rsidRPr="00E21AC9">
              <w:rPr>
                <w:rFonts w:ascii="Arial" w:hAnsi="Arial" w:cs="Arial"/>
              </w:rPr>
              <w:t xml:space="preserve"> Ensure that your data is managed in accordance with our General Data Protection Policy and Policy Statement </w:t>
            </w:r>
          </w:p>
          <w:p w:rsidR="00FE7F02" w:rsidRPr="00E21AC9" w:rsidRDefault="00FE7F02" w:rsidP="009301BD">
            <w:pPr>
              <w:rPr>
                <w:rFonts w:ascii="Arial" w:hAnsi="Arial" w:cs="Arial"/>
              </w:rPr>
            </w:pPr>
            <w:r w:rsidRPr="00E21AC9">
              <w:rPr>
                <w:rFonts w:ascii="Arial" w:hAnsi="Arial" w:cs="Arial"/>
              </w:rPr>
              <w:t xml:space="preserve"> Remove any data from our systems in accordance with the relevant timescales within our Data Retention Policy. </w:t>
            </w:r>
          </w:p>
        </w:tc>
      </w:tr>
    </w:tbl>
    <w:p w:rsidR="00FE7F02" w:rsidRPr="00E21AC9" w:rsidRDefault="00FE7F02" w:rsidP="00FE7F02">
      <w:pPr>
        <w:rPr>
          <w:rFonts w:ascii="Arial" w:hAnsi="Arial" w:cs="Arial"/>
        </w:rPr>
      </w:pPr>
      <w:r w:rsidRPr="00E21AC9">
        <w:rPr>
          <w:rFonts w:ascii="Arial" w:hAnsi="Arial" w:cs="Arial"/>
        </w:rPr>
        <w:lastRenderedPageBreak/>
        <w:t xml:space="preserve"> </w:t>
      </w:r>
    </w:p>
    <w:p w:rsidR="00470420" w:rsidRPr="00E21AC9" w:rsidRDefault="00EA7714">
      <w:pPr>
        <w:rPr>
          <w:rFonts w:ascii="Arial" w:hAnsi="Arial" w:cs="Arial"/>
        </w:rPr>
      </w:pPr>
    </w:p>
    <w:sectPr w:rsidR="00470420" w:rsidRPr="00E21AC9" w:rsidSect="00E21AC9">
      <w:headerReference w:type="default" r:id="rId8"/>
      <w:footerReference w:type="default" r:id="rId9"/>
      <w:pgSz w:w="16838" w:h="11906" w:orient="landscape"/>
      <w:pgMar w:top="1440" w:right="851" w:bottom="782"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1BD" w:rsidRDefault="009301BD" w:rsidP="009301BD">
      <w:pPr>
        <w:spacing w:after="0" w:line="240" w:lineRule="auto"/>
      </w:pPr>
      <w:r>
        <w:separator/>
      </w:r>
    </w:p>
  </w:endnote>
  <w:endnote w:type="continuationSeparator" w:id="0">
    <w:p w:rsidR="009301BD" w:rsidRDefault="009301BD" w:rsidP="00930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450323"/>
      <w:docPartObj>
        <w:docPartGallery w:val="Page Numbers (Bottom of Page)"/>
        <w:docPartUnique/>
      </w:docPartObj>
    </w:sdtPr>
    <w:sdtEndPr>
      <w:rPr>
        <w:noProof/>
      </w:rPr>
    </w:sdtEndPr>
    <w:sdtContent>
      <w:p w:rsidR="00745CF6" w:rsidRDefault="00745CF6">
        <w:pPr>
          <w:pStyle w:val="Footer"/>
          <w:jc w:val="center"/>
        </w:pPr>
        <w:r>
          <w:fldChar w:fldCharType="begin"/>
        </w:r>
        <w:r>
          <w:instrText xml:space="preserve"> PAGE   \* MERGEFORMAT </w:instrText>
        </w:r>
        <w:r>
          <w:fldChar w:fldCharType="separate"/>
        </w:r>
        <w:r w:rsidR="00EA7714">
          <w:rPr>
            <w:noProof/>
          </w:rPr>
          <w:t>2</w:t>
        </w:r>
        <w:r>
          <w:rPr>
            <w:noProof/>
          </w:rPr>
          <w:fldChar w:fldCharType="end"/>
        </w:r>
      </w:p>
    </w:sdtContent>
  </w:sdt>
  <w:p w:rsidR="00745CF6" w:rsidRDefault="00745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1BD" w:rsidRDefault="009301BD" w:rsidP="009301BD">
      <w:pPr>
        <w:spacing w:after="0" w:line="240" w:lineRule="auto"/>
      </w:pPr>
      <w:r>
        <w:separator/>
      </w:r>
    </w:p>
  </w:footnote>
  <w:footnote w:type="continuationSeparator" w:id="0">
    <w:p w:rsidR="009301BD" w:rsidRDefault="009301BD" w:rsidP="00930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32" w:rsidRDefault="00425832">
    <w:pPr>
      <w:pStyle w:val="Header"/>
    </w:pPr>
    <w:r>
      <w:t>SERVICE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7A2D"/>
    <w:multiLevelType w:val="hybridMultilevel"/>
    <w:tmpl w:val="C1649CA4"/>
    <w:lvl w:ilvl="0" w:tplc="C40803B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CA6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4EC6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30AF9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AE0D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26E9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C87ED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AC51D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B057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D5393C"/>
    <w:multiLevelType w:val="hybridMultilevel"/>
    <w:tmpl w:val="13108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8B57C7"/>
    <w:multiLevelType w:val="hybridMultilevel"/>
    <w:tmpl w:val="2C4A9498"/>
    <w:lvl w:ilvl="0" w:tplc="95D81B5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6BD1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6C9D5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808EF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A3C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04C85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8EDC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280E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F8B2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097F74"/>
    <w:multiLevelType w:val="hybridMultilevel"/>
    <w:tmpl w:val="7048F218"/>
    <w:lvl w:ilvl="0" w:tplc="95D81B52">
      <w:start w:val="1"/>
      <w:numFmt w:val="bullet"/>
      <w:lvlText w:val="•"/>
      <w:lvlJc w:val="left"/>
      <w:pPr>
        <w:ind w:left="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4" w15:restartNumberingAfterBreak="0">
    <w:nsid w:val="6EBF77C4"/>
    <w:multiLevelType w:val="hybridMultilevel"/>
    <w:tmpl w:val="E804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1381E"/>
    <w:multiLevelType w:val="hybridMultilevel"/>
    <w:tmpl w:val="69988DE2"/>
    <w:lvl w:ilvl="0" w:tplc="DF102366">
      <w:start w:val="4"/>
      <w:numFmt w:val="bullet"/>
      <w:lvlText w:val="-"/>
      <w:lvlJc w:val="left"/>
      <w:pPr>
        <w:ind w:left="532" w:hanging="360"/>
      </w:pPr>
      <w:rPr>
        <w:rFonts w:ascii="Arial" w:eastAsiaTheme="minorHAnsi" w:hAnsi="Arial" w:cs="Aria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02"/>
    <w:rsid w:val="00263E0C"/>
    <w:rsid w:val="003E3526"/>
    <w:rsid w:val="00425832"/>
    <w:rsid w:val="00427A61"/>
    <w:rsid w:val="00477E39"/>
    <w:rsid w:val="00605EC2"/>
    <w:rsid w:val="00745CF6"/>
    <w:rsid w:val="00796C5D"/>
    <w:rsid w:val="009301BD"/>
    <w:rsid w:val="0098241E"/>
    <w:rsid w:val="00B93B49"/>
    <w:rsid w:val="00E21AC9"/>
    <w:rsid w:val="00E42A06"/>
    <w:rsid w:val="00EA7714"/>
    <w:rsid w:val="00F63216"/>
    <w:rsid w:val="00FE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A1FB"/>
  <w15:chartTrackingRefBased/>
  <w15:docId w15:val="{871F63F0-ECB4-4FDA-8F05-149DBFC0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AC9"/>
    <w:pPr>
      <w:ind w:left="720"/>
      <w:contextualSpacing/>
    </w:pPr>
  </w:style>
  <w:style w:type="paragraph" w:styleId="Header">
    <w:name w:val="header"/>
    <w:basedOn w:val="Normal"/>
    <w:link w:val="HeaderChar"/>
    <w:uiPriority w:val="99"/>
    <w:unhideWhenUsed/>
    <w:rsid w:val="00930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BD"/>
  </w:style>
  <w:style w:type="paragraph" w:styleId="Footer">
    <w:name w:val="footer"/>
    <w:basedOn w:val="Normal"/>
    <w:link w:val="FooterChar"/>
    <w:uiPriority w:val="99"/>
    <w:unhideWhenUsed/>
    <w:rsid w:val="00930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2</cp:revision>
  <dcterms:created xsi:type="dcterms:W3CDTF">2022-01-31T11:25:00Z</dcterms:created>
  <dcterms:modified xsi:type="dcterms:W3CDTF">2022-01-31T11:25:00Z</dcterms:modified>
</cp:coreProperties>
</file>